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E44520" w:rsidRDefault="00C27B79" w:rsidP="00210926">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061A85">
        <w:rPr>
          <w:b/>
          <w:sz w:val="24"/>
          <w:szCs w:val="24"/>
        </w:rPr>
        <w:t>2</w:t>
      </w:r>
      <w:r w:rsidR="006C6602">
        <w:rPr>
          <w:b/>
          <w:sz w:val="24"/>
          <w:szCs w:val="24"/>
        </w:rPr>
        <w:t>7</w:t>
      </w:r>
    </w:p>
    <w:p w:rsidR="008C2B1F" w:rsidRPr="009A7BF6" w:rsidRDefault="008C2B1F" w:rsidP="00210926">
      <w:pPr>
        <w:ind w:firstLine="567"/>
        <w:jc w:val="center"/>
        <w:rPr>
          <w:b/>
          <w:sz w:val="10"/>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755F37">
        <w:rPr>
          <w:b/>
          <w:bCs/>
          <w:color w:val="000000"/>
          <w:sz w:val="24"/>
          <w:szCs w:val="24"/>
        </w:rPr>
        <w:t>0</w:t>
      </w:r>
      <w:r w:rsidR="006C6602">
        <w:rPr>
          <w:b/>
          <w:bCs/>
          <w:color w:val="000000"/>
          <w:sz w:val="24"/>
          <w:szCs w:val="24"/>
        </w:rPr>
        <w:t>3</w:t>
      </w:r>
      <w:r w:rsidR="00EB65B2" w:rsidRPr="00E44520">
        <w:rPr>
          <w:b/>
          <w:bCs/>
          <w:sz w:val="24"/>
          <w:szCs w:val="24"/>
        </w:rPr>
        <w:t>.</w:t>
      </w:r>
      <w:r w:rsidR="00A8751B">
        <w:rPr>
          <w:b/>
          <w:bCs/>
          <w:sz w:val="24"/>
          <w:szCs w:val="24"/>
        </w:rPr>
        <w:t>0</w:t>
      </w:r>
      <w:r w:rsidR="00755F37">
        <w:rPr>
          <w:b/>
          <w:bCs/>
          <w:sz w:val="24"/>
          <w:szCs w:val="24"/>
        </w:rPr>
        <w:t>7</w:t>
      </w:r>
      <w:r w:rsidR="00EB65B2" w:rsidRPr="00E44520">
        <w:rPr>
          <w:b/>
          <w:bCs/>
          <w:sz w:val="24"/>
          <w:szCs w:val="24"/>
        </w:rPr>
        <w:t>.20</w:t>
      </w:r>
      <w:r w:rsidR="00A8751B">
        <w:rPr>
          <w:b/>
          <w:bCs/>
          <w:sz w:val="24"/>
          <w:szCs w:val="24"/>
        </w:rPr>
        <w:t>20</w:t>
      </w:r>
      <w:r w:rsidR="00EB65B2" w:rsidRPr="00E44520">
        <w:rPr>
          <w:b/>
          <w:bCs/>
          <w:sz w:val="24"/>
          <w:szCs w:val="24"/>
        </w:rPr>
        <w:t>г.</w:t>
      </w:r>
      <w:bookmarkEnd w:id="0"/>
    </w:p>
    <w:p w:rsidR="00C27B79" w:rsidRPr="00AC34BE" w:rsidRDefault="00C27B79" w:rsidP="00210926">
      <w:pPr>
        <w:rPr>
          <w:bCs/>
          <w:color w:val="000000"/>
          <w:sz w:val="8"/>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AC34BE" w:rsidRDefault="00036153" w:rsidP="00210926">
      <w:pPr>
        <w:autoSpaceDE w:val="0"/>
        <w:autoSpaceDN w:val="0"/>
        <w:adjustRightInd w:val="0"/>
        <w:jc w:val="center"/>
        <w:rPr>
          <w:bCs/>
          <w:sz w:val="18"/>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6"/>
        <w:gridCol w:w="1700"/>
        <w:gridCol w:w="5658"/>
        <w:gridCol w:w="707"/>
        <w:gridCol w:w="850"/>
        <w:gridCol w:w="1130"/>
        <w:gridCol w:w="1557"/>
        <w:gridCol w:w="1837"/>
        <w:gridCol w:w="1805"/>
      </w:tblGrid>
      <w:tr w:rsidR="006C6602" w:rsidRPr="006C6602" w:rsidTr="00634CE7">
        <w:trPr>
          <w:jc w:val="center"/>
        </w:trPr>
        <w:tc>
          <w:tcPr>
            <w:tcW w:w="212" w:type="pct"/>
            <w:vAlign w:val="center"/>
          </w:tcPr>
          <w:p w:rsidR="006C6602" w:rsidRPr="006C6602" w:rsidRDefault="006C6602" w:rsidP="00634CE7">
            <w:pPr>
              <w:jc w:val="center"/>
              <w:rPr>
                <w:sz w:val="22"/>
                <w:szCs w:val="22"/>
                <w:lang w:val="kk-KZ"/>
              </w:rPr>
            </w:pPr>
            <w:r w:rsidRPr="006C6602">
              <w:rPr>
                <w:sz w:val="22"/>
                <w:szCs w:val="22"/>
              </w:rPr>
              <w:t xml:space="preserve">№ </w:t>
            </w:r>
            <w:r w:rsidRPr="006C6602">
              <w:rPr>
                <w:sz w:val="22"/>
                <w:szCs w:val="22"/>
                <w:lang w:val="kk-KZ"/>
              </w:rPr>
              <w:t>лота</w:t>
            </w:r>
          </w:p>
        </w:tc>
        <w:tc>
          <w:tcPr>
            <w:tcW w:w="534" w:type="pct"/>
            <w:vAlign w:val="center"/>
          </w:tcPr>
          <w:p w:rsidR="006C6602" w:rsidRPr="006C6602" w:rsidRDefault="006C6602" w:rsidP="00634CE7">
            <w:pPr>
              <w:jc w:val="center"/>
              <w:rPr>
                <w:sz w:val="22"/>
                <w:szCs w:val="22"/>
              </w:rPr>
            </w:pPr>
            <w:r w:rsidRPr="006C6602">
              <w:rPr>
                <w:sz w:val="22"/>
                <w:szCs w:val="22"/>
              </w:rPr>
              <w:t>Наименование</w:t>
            </w:r>
          </w:p>
        </w:tc>
        <w:tc>
          <w:tcPr>
            <w:tcW w:w="1777" w:type="pct"/>
            <w:vAlign w:val="center"/>
          </w:tcPr>
          <w:p w:rsidR="006C6602" w:rsidRPr="006C6602" w:rsidRDefault="006C6602" w:rsidP="00634CE7">
            <w:pPr>
              <w:jc w:val="center"/>
              <w:rPr>
                <w:sz w:val="22"/>
                <w:szCs w:val="22"/>
              </w:rPr>
            </w:pPr>
            <w:r w:rsidRPr="006C6602">
              <w:rPr>
                <w:sz w:val="22"/>
                <w:szCs w:val="22"/>
              </w:rPr>
              <w:t>Описание</w:t>
            </w:r>
          </w:p>
        </w:tc>
        <w:tc>
          <w:tcPr>
            <w:tcW w:w="222" w:type="pct"/>
            <w:vAlign w:val="center"/>
          </w:tcPr>
          <w:p w:rsidR="006C6602" w:rsidRPr="006C6602" w:rsidRDefault="006C6602" w:rsidP="00634CE7">
            <w:pPr>
              <w:ind w:left="-108"/>
              <w:jc w:val="center"/>
              <w:rPr>
                <w:sz w:val="22"/>
                <w:szCs w:val="22"/>
              </w:rPr>
            </w:pPr>
            <w:r w:rsidRPr="006C6602">
              <w:rPr>
                <w:sz w:val="22"/>
                <w:szCs w:val="22"/>
              </w:rPr>
              <w:t>Ед.</w:t>
            </w:r>
          </w:p>
          <w:p w:rsidR="006C6602" w:rsidRPr="006C6602" w:rsidRDefault="006C6602" w:rsidP="00634CE7">
            <w:pPr>
              <w:ind w:left="-108"/>
              <w:jc w:val="center"/>
              <w:rPr>
                <w:sz w:val="22"/>
                <w:szCs w:val="22"/>
              </w:rPr>
            </w:pPr>
            <w:proofErr w:type="spellStart"/>
            <w:r w:rsidRPr="006C6602">
              <w:rPr>
                <w:sz w:val="22"/>
                <w:szCs w:val="22"/>
              </w:rPr>
              <w:t>изм</w:t>
            </w:r>
            <w:proofErr w:type="spellEnd"/>
            <w:r w:rsidRPr="006C6602">
              <w:rPr>
                <w:sz w:val="22"/>
                <w:szCs w:val="22"/>
              </w:rPr>
              <w:t>.</w:t>
            </w:r>
          </w:p>
        </w:tc>
        <w:tc>
          <w:tcPr>
            <w:tcW w:w="267" w:type="pct"/>
            <w:vAlign w:val="center"/>
          </w:tcPr>
          <w:p w:rsidR="006C6602" w:rsidRPr="006C6602" w:rsidRDefault="006C6602" w:rsidP="00634CE7">
            <w:pPr>
              <w:jc w:val="center"/>
              <w:rPr>
                <w:sz w:val="22"/>
                <w:szCs w:val="22"/>
              </w:rPr>
            </w:pPr>
            <w:r w:rsidRPr="006C6602">
              <w:rPr>
                <w:sz w:val="22"/>
                <w:szCs w:val="22"/>
              </w:rPr>
              <w:t>Кол-во</w:t>
            </w:r>
          </w:p>
        </w:tc>
        <w:tc>
          <w:tcPr>
            <w:tcW w:w="355" w:type="pct"/>
            <w:vAlign w:val="center"/>
          </w:tcPr>
          <w:p w:rsidR="006C6602" w:rsidRPr="006C6602" w:rsidRDefault="006C6602" w:rsidP="00634CE7">
            <w:pPr>
              <w:jc w:val="center"/>
              <w:rPr>
                <w:sz w:val="22"/>
                <w:szCs w:val="22"/>
              </w:rPr>
            </w:pPr>
            <w:r w:rsidRPr="006C6602">
              <w:rPr>
                <w:sz w:val="22"/>
                <w:szCs w:val="22"/>
              </w:rPr>
              <w:t>Цена, тенге</w:t>
            </w:r>
          </w:p>
        </w:tc>
        <w:tc>
          <w:tcPr>
            <w:tcW w:w="489" w:type="pct"/>
            <w:vAlign w:val="center"/>
          </w:tcPr>
          <w:p w:rsidR="006C6602" w:rsidRPr="006C6602" w:rsidRDefault="006C6602" w:rsidP="00634CE7">
            <w:pPr>
              <w:jc w:val="center"/>
              <w:rPr>
                <w:sz w:val="22"/>
                <w:szCs w:val="22"/>
              </w:rPr>
            </w:pPr>
            <w:r w:rsidRPr="006C6602">
              <w:rPr>
                <w:sz w:val="22"/>
                <w:szCs w:val="22"/>
              </w:rPr>
              <w:t>Сумма, тенге</w:t>
            </w:r>
          </w:p>
        </w:tc>
        <w:tc>
          <w:tcPr>
            <w:tcW w:w="577" w:type="pct"/>
            <w:vAlign w:val="center"/>
          </w:tcPr>
          <w:p w:rsidR="006C6602" w:rsidRPr="006C6602" w:rsidRDefault="006C6602" w:rsidP="00634CE7">
            <w:pPr>
              <w:jc w:val="center"/>
              <w:rPr>
                <w:sz w:val="22"/>
                <w:szCs w:val="22"/>
              </w:rPr>
            </w:pPr>
            <w:r w:rsidRPr="006C6602">
              <w:rPr>
                <w:sz w:val="22"/>
                <w:szCs w:val="22"/>
              </w:rPr>
              <w:t>Срок и условия поставки</w:t>
            </w:r>
          </w:p>
        </w:tc>
        <w:tc>
          <w:tcPr>
            <w:tcW w:w="567" w:type="pct"/>
            <w:vAlign w:val="center"/>
          </w:tcPr>
          <w:p w:rsidR="006C6602" w:rsidRPr="006C6602" w:rsidRDefault="006C6602" w:rsidP="00634CE7">
            <w:pPr>
              <w:jc w:val="center"/>
              <w:rPr>
                <w:sz w:val="22"/>
                <w:szCs w:val="22"/>
              </w:rPr>
            </w:pPr>
            <w:r w:rsidRPr="006C6602">
              <w:rPr>
                <w:sz w:val="22"/>
                <w:szCs w:val="22"/>
              </w:rPr>
              <w:t>Место поставки</w:t>
            </w:r>
          </w:p>
        </w:tc>
      </w:tr>
      <w:tr w:rsidR="006C6602" w:rsidRPr="006C6602" w:rsidTr="00634CE7">
        <w:trPr>
          <w:trHeight w:val="403"/>
          <w:jc w:val="center"/>
        </w:trPr>
        <w:tc>
          <w:tcPr>
            <w:tcW w:w="212" w:type="pct"/>
            <w:vAlign w:val="center"/>
          </w:tcPr>
          <w:p w:rsidR="006C6602" w:rsidRPr="006C6602" w:rsidRDefault="006C6602" w:rsidP="00634CE7">
            <w:pPr>
              <w:jc w:val="center"/>
              <w:rPr>
                <w:color w:val="000000"/>
                <w:sz w:val="22"/>
                <w:szCs w:val="22"/>
              </w:rPr>
            </w:pPr>
            <w:r w:rsidRPr="006C6602">
              <w:rPr>
                <w:color w:val="000000"/>
                <w:sz w:val="22"/>
                <w:szCs w:val="22"/>
              </w:rPr>
              <w:t>1</w:t>
            </w:r>
          </w:p>
        </w:tc>
        <w:tc>
          <w:tcPr>
            <w:tcW w:w="534" w:type="pct"/>
            <w:vAlign w:val="center"/>
          </w:tcPr>
          <w:p w:rsidR="006C6602" w:rsidRPr="006C6602" w:rsidRDefault="006C6602" w:rsidP="00634CE7">
            <w:pPr>
              <w:jc w:val="center"/>
              <w:rPr>
                <w:sz w:val="22"/>
                <w:szCs w:val="22"/>
                <w:lang w:val="kk-KZ"/>
              </w:rPr>
            </w:pPr>
            <w:r w:rsidRPr="006C6602">
              <w:rPr>
                <w:sz w:val="22"/>
                <w:szCs w:val="22"/>
                <w:lang w:val="kk-KZ"/>
              </w:rPr>
              <w:t>Норэпинефрин</w:t>
            </w:r>
          </w:p>
        </w:tc>
        <w:tc>
          <w:tcPr>
            <w:tcW w:w="1777" w:type="pct"/>
            <w:vAlign w:val="center"/>
          </w:tcPr>
          <w:p w:rsidR="006C6602" w:rsidRPr="006C6602" w:rsidRDefault="006C6602" w:rsidP="00634CE7">
            <w:pPr>
              <w:jc w:val="center"/>
              <w:rPr>
                <w:rFonts w:eastAsia="Calibri"/>
                <w:color w:val="000000"/>
                <w:sz w:val="22"/>
                <w:szCs w:val="22"/>
              </w:rPr>
            </w:pPr>
            <w:proofErr w:type="spellStart"/>
            <w:r w:rsidRPr="006C6602">
              <w:rPr>
                <w:rFonts w:eastAsia="Calibri"/>
                <w:color w:val="000000"/>
                <w:sz w:val="22"/>
                <w:szCs w:val="22"/>
              </w:rPr>
              <w:t>Конц</w:t>
            </w:r>
            <w:proofErr w:type="spellEnd"/>
            <w:r w:rsidRPr="006C6602">
              <w:rPr>
                <w:rFonts w:eastAsia="Calibri"/>
                <w:color w:val="000000"/>
                <w:sz w:val="22"/>
                <w:szCs w:val="22"/>
              </w:rPr>
              <w:t xml:space="preserve">. </w:t>
            </w:r>
            <w:proofErr w:type="spellStart"/>
            <w:r w:rsidRPr="006C6602">
              <w:rPr>
                <w:rFonts w:eastAsia="Calibri"/>
                <w:color w:val="000000"/>
                <w:sz w:val="22"/>
                <w:szCs w:val="22"/>
              </w:rPr>
              <w:t>д</w:t>
            </w:r>
            <w:proofErr w:type="spellEnd"/>
            <w:r w:rsidRPr="006C6602">
              <w:rPr>
                <w:rFonts w:eastAsia="Calibri"/>
                <w:color w:val="000000"/>
                <w:sz w:val="22"/>
                <w:szCs w:val="22"/>
              </w:rPr>
              <w:t>/</w:t>
            </w:r>
            <w:proofErr w:type="spellStart"/>
            <w:r w:rsidRPr="006C6602">
              <w:rPr>
                <w:rFonts w:eastAsia="Calibri"/>
                <w:color w:val="000000"/>
                <w:sz w:val="22"/>
                <w:szCs w:val="22"/>
              </w:rPr>
              <w:t>пригот</w:t>
            </w:r>
            <w:proofErr w:type="spellEnd"/>
            <w:r w:rsidRPr="006C6602">
              <w:rPr>
                <w:rFonts w:eastAsia="Calibri"/>
                <w:color w:val="000000"/>
                <w:sz w:val="22"/>
                <w:szCs w:val="22"/>
              </w:rPr>
              <w:t xml:space="preserve">. </w:t>
            </w:r>
            <w:proofErr w:type="spellStart"/>
            <w:r w:rsidRPr="006C6602">
              <w:rPr>
                <w:rFonts w:eastAsia="Calibri"/>
                <w:color w:val="000000"/>
                <w:sz w:val="22"/>
                <w:szCs w:val="22"/>
              </w:rPr>
              <w:t>р-ра</w:t>
            </w:r>
            <w:proofErr w:type="spellEnd"/>
            <w:r w:rsidRPr="006C6602">
              <w:rPr>
                <w:rFonts w:eastAsia="Calibri"/>
                <w:color w:val="000000"/>
                <w:sz w:val="22"/>
                <w:szCs w:val="22"/>
              </w:rPr>
              <w:t xml:space="preserve"> </w:t>
            </w:r>
            <w:proofErr w:type="spellStart"/>
            <w:r w:rsidRPr="006C6602">
              <w:rPr>
                <w:rFonts w:eastAsia="Calibri"/>
                <w:color w:val="000000"/>
                <w:sz w:val="22"/>
                <w:szCs w:val="22"/>
              </w:rPr>
              <w:t>д</w:t>
            </w:r>
            <w:proofErr w:type="spellEnd"/>
            <w:r w:rsidRPr="006C6602">
              <w:rPr>
                <w:rFonts w:eastAsia="Calibri"/>
                <w:color w:val="000000"/>
                <w:sz w:val="22"/>
                <w:szCs w:val="22"/>
              </w:rPr>
              <w:t>/в/</w:t>
            </w:r>
            <w:proofErr w:type="gramStart"/>
            <w:r w:rsidRPr="006C6602">
              <w:rPr>
                <w:rFonts w:eastAsia="Calibri"/>
                <w:color w:val="000000"/>
                <w:sz w:val="22"/>
                <w:szCs w:val="22"/>
              </w:rPr>
              <w:t>в</w:t>
            </w:r>
            <w:proofErr w:type="gramEnd"/>
            <w:r w:rsidRPr="006C6602">
              <w:rPr>
                <w:rFonts w:eastAsia="Calibri"/>
                <w:color w:val="000000"/>
                <w:sz w:val="22"/>
                <w:szCs w:val="22"/>
              </w:rPr>
              <w:t xml:space="preserve"> введения 2 мг/1 мл: 4 мл</w:t>
            </w:r>
          </w:p>
        </w:tc>
        <w:tc>
          <w:tcPr>
            <w:tcW w:w="222" w:type="pct"/>
            <w:vAlign w:val="center"/>
          </w:tcPr>
          <w:p w:rsidR="006C6602" w:rsidRPr="006C6602" w:rsidRDefault="006C6602" w:rsidP="00634CE7">
            <w:pPr>
              <w:jc w:val="center"/>
              <w:rPr>
                <w:sz w:val="22"/>
                <w:szCs w:val="22"/>
                <w:lang w:val="kk-KZ"/>
              </w:rPr>
            </w:pPr>
            <w:r w:rsidRPr="006C6602">
              <w:rPr>
                <w:sz w:val="22"/>
                <w:szCs w:val="22"/>
                <w:lang w:val="kk-KZ"/>
              </w:rPr>
              <w:t>амп</w:t>
            </w:r>
          </w:p>
        </w:tc>
        <w:tc>
          <w:tcPr>
            <w:tcW w:w="267" w:type="pct"/>
            <w:vAlign w:val="center"/>
          </w:tcPr>
          <w:p w:rsidR="006C6602" w:rsidRPr="006C6602" w:rsidRDefault="006C6602" w:rsidP="00634CE7">
            <w:pPr>
              <w:jc w:val="center"/>
              <w:rPr>
                <w:sz w:val="22"/>
                <w:szCs w:val="22"/>
                <w:lang w:val="kk-KZ"/>
              </w:rPr>
            </w:pPr>
            <w:r w:rsidRPr="006C6602">
              <w:rPr>
                <w:sz w:val="22"/>
                <w:szCs w:val="22"/>
                <w:lang w:val="kk-KZ"/>
              </w:rPr>
              <w:t>100</w:t>
            </w:r>
          </w:p>
        </w:tc>
        <w:tc>
          <w:tcPr>
            <w:tcW w:w="355" w:type="pct"/>
            <w:vAlign w:val="center"/>
          </w:tcPr>
          <w:p w:rsidR="006C6602" w:rsidRPr="006C6602" w:rsidRDefault="006C6602" w:rsidP="00634CE7">
            <w:pPr>
              <w:jc w:val="center"/>
              <w:rPr>
                <w:sz w:val="22"/>
                <w:szCs w:val="22"/>
                <w:lang w:val="kk-KZ"/>
              </w:rPr>
            </w:pPr>
            <w:r w:rsidRPr="006C6602">
              <w:rPr>
                <w:sz w:val="22"/>
                <w:szCs w:val="22"/>
                <w:lang w:val="kk-KZ"/>
              </w:rPr>
              <w:t>2800,00</w:t>
            </w:r>
          </w:p>
        </w:tc>
        <w:tc>
          <w:tcPr>
            <w:tcW w:w="489" w:type="pct"/>
            <w:vAlign w:val="center"/>
          </w:tcPr>
          <w:p w:rsidR="006C6602" w:rsidRPr="006C6602" w:rsidRDefault="006C6602" w:rsidP="00634CE7">
            <w:pPr>
              <w:jc w:val="center"/>
              <w:rPr>
                <w:sz w:val="22"/>
                <w:szCs w:val="22"/>
                <w:lang w:val="kk-KZ"/>
              </w:rPr>
            </w:pPr>
            <w:r w:rsidRPr="006C6602">
              <w:rPr>
                <w:sz w:val="22"/>
                <w:szCs w:val="22"/>
                <w:lang w:val="kk-KZ"/>
              </w:rPr>
              <w:t>280000,00</w:t>
            </w:r>
          </w:p>
        </w:tc>
        <w:tc>
          <w:tcPr>
            <w:tcW w:w="577" w:type="pct"/>
            <w:vAlign w:val="center"/>
          </w:tcPr>
          <w:p w:rsidR="006C6602" w:rsidRPr="006C6602" w:rsidRDefault="006C6602" w:rsidP="00634CE7">
            <w:pPr>
              <w:jc w:val="center"/>
              <w:rPr>
                <w:sz w:val="22"/>
                <w:szCs w:val="22"/>
              </w:rPr>
            </w:pPr>
            <w:r w:rsidRPr="006C6602">
              <w:rPr>
                <w:sz w:val="22"/>
                <w:szCs w:val="22"/>
              </w:rPr>
              <w:t>По заявке с момента заключения договора, DDP*</w:t>
            </w:r>
          </w:p>
        </w:tc>
        <w:tc>
          <w:tcPr>
            <w:tcW w:w="567" w:type="pct"/>
            <w:vAlign w:val="center"/>
          </w:tcPr>
          <w:p w:rsidR="006C6602" w:rsidRPr="006C6602" w:rsidRDefault="006C6602" w:rsidP="00634CE7">
            <w:pPr>
              <w:jc w:val="center"/>
              <w:rPr>
                <w:sz w:val="22"/>
                <w:szCs w:val="22"/>
              </w:rPr>
            </w:pPr>
            <w:r w:rsidRPr="006C6602">
              <w:rPr>
                <w:sz w:val="22"/>
                <w:szCs w:val="22"/>
              </w:rPr>
              <w:t>СКО, Петропавловск, ул. Сатпаева,3 (Аптека)</w:t>
            </w:r>
          </w:p>
        </w:tc>
      </w:tr>
      <w:tr w:rsidR="006C6602" w:rsidRPr="006C6602" w:rsidTr="00634CE7">
        <w:trPr>
          <w:trHeight w:val="403"/>
          <w:jc w:val="center"/>
        </w:trPr>
        <w:tc>
          <w:tcPr>
            <w:tcW w:w="212" w:type="pct"/>
            <w:vAlign w:val="center"/>
          </w:tcPr>
          <w:p w:rsidR="006C6602" w:rsidRPr="006C6602" w:rsidRDefault="006C6602" w:rsidP="00634CE7">
            <w:pPr>
              <w:jc w:val="center"/>
              <w:rPr>
                <w:color w:val="000000"/>
                <w:sz w:val="22"/>
                <w:szCs w:val="22"/>
              </w:rPr>
            </w:pPr>
            <w:r w:rsidRPr="006C6602">
              <w:rPr>
                <w:color w:val="000000"/>
                <w:sz w:val="22"/>
                <w:szCs w:val="22"/>
              </w:rPr>
              <w:t>2</w:t>
            </w:r>
          </w:p>
        </w:tc>
        <w:tc>
          <w:tcPr>
            <w:tcW w:w="534" w:type="pct"/>
            <w:vAlign w:val="center"/>
          </w:tcPr>
          <w:p w:rsidR="006C6602" w:rsidRPr="006C6602" w:rsidRDefault="006C6602" w:rsidP="00634CE7">
            <w:pPr>
              <w:jc w:val="center"/>
              <w:rPr>
                <w:color w:val="000000"/>
                <w:sz w:val="22"/>
                <w:szCs w:val="22"/>
              </w:rPr>
            </w:pPr>
            <w:r w:rsidRPr="006C6602">
              <w:rPr>
                <w:color w:val="000000"/>
                <w:sz w:val="22"/>
                <w:szCs w:val="22"/>
              </w:rPr>
              <w:t>Набор для катетеризации центральных вен</w:t>
            </w:r>
          </w:p>
          <w:p w:rsidR="006C6602" w:rsidRPr="006C6602" w:rsidRDefault="006C6602" w:rsidP="00634CE7">
            <w:pPr>
              <w:rPr>
                <w:color w:val="000000"/>
                <w:sz w:val="22"/>
                <w:szCs w:val="22"/>
              </w:rPr>
            </w:pPr>
          </w:p>
        </w:tc>
        <w:tc>
          <w:tcPr>
            <w:tcW w:w="1777" w:type="pct"/>
            <w:vAlign w:val="center"/>
          </w:tcPr>
          <w:p w:rsidR="006C6602" w:rsidRPr="006C6602" w:rsidRDefault="006C6602" w:rsidP="00634CE7">
            <w:pPr>
              <w:jc w:val="center"/>
              <w:rPr>
                <w:color w:val="000000"/>
                <w:sz w:val="22"/>
                <w:szCs w:val="22"/>
              </w:rPr>
            </w:pPr>
            <w:r w:rsidRPr="006C6602">
              <w:rPr>
                <w:color w:val="000000"/>
                <w:sz w:val="22"/>
                <w:szCs w:val="22"/>
              </w:rPr>
              <w:t xml:space="preserve">набор </w:t>
            </w:r>
            <w:proofErr w:type="spellStart"/>
            <w:r w:rsidRPr="006C6602">
              <w:rPr>
                <w:color w:val="000000"/>
                <w:sz w:val="22"/>
                <w:szCs w:val="22"/>
              </w:rPr>
              <w:t>двухпросветного</w:t>
            </w:r>
            <w:proofErr w:type="spellEnd"/>
            <w:r w:rsidRPr="006C6602">
              <w:rPr>
                <w:color w:val="000000"/>
                <w:sz w:val="22"/>
                <w:szCs w:val="22"/>
              </w:rPr>
              <w:t xml:space="preserve"> катетера для катетеризации верхней полой вены по методу </w:t>
            </w:r>
            <w:proofErr w:type="spellStart"/>
            <w:r w:rsidRPr="006C6602">
              <w:rPr>
                <w:color w:val="000000"/>
                <w:sz w:val="22"/>
                <w:szCs w:val="22"/>
              </w:rPr>
              <w:t>Сельдингера</w:t>
            </w:r>
            <w:proofErr w:type="spellEnd"/>
            <w:r w:rsidRPr="006C6602">
              <w:rPr>
                <w:color w:val="000000"/>
                <w:sz w:val="22"/>
                <w:szCs w:val="22"/>
              </w:rPr>
              <w:t>:</w:t>
            </w:r>
          </w:p>
          <w:p w:rsidR="006C6602" w:rsidRPr="006C6602" w:rsidRDefault="006C6602" w:rsidP="00634CE7">
            <w:pPr>
              <w:jc w:val="center"/>
              <w:rPr>
                <w:color w:val="000000"/>
                <w:sz w:val="22"/>
                <w:szCs w:val="22"/>
              </w:rPr>
            </w:pPr>
            <w:r w:rsidRPr="006C6602">
              <w:rPr>
                <w:color w:val="000000"/>
                <w:sz w:val="22"/>
                <w:szCs w:val="22"/>
              </w:rPr>
              <w:t xml:space="preserve">Пункционная игла </w:t>
            </w:r>
            <w:proofErr w:type="spellStart"/>
            <w:r w:rsidRPr="006C6602">
              <w:rPr>
                <w:color w:val="000000"/>
                <w:sz w:val="22"/>
                <w:szCs w:val="22"/>
              </w:rPr>
              <w:t>Сельдингера</w:t>
            </w:r>
            <w:proofErr w:type="spellEnd"/>
            <w:r w:rsidRPr="006C6602">
              <w:rPr>
                <w:color w:val="000000"/>
                <w:sz w:val="22"/>
                <w:szCs w:val="22"/>
              </w:rPr>
              <w:t xml:space="preserve"> тонкостенная, с овальным срезом, G18 (1.3 </w:t>
            </w:r>
            <w:proofErr w:type="spellStart"/>
            <w:r w:rsidRPr="006C6602">
              <w:rPr>
                <w:color w:val="000000"/>
                <w:sz w:val="22"/>
                <w:szCs w:val="22"/>
              </w:rPr>
              <w:t>x</w:t>
            </w:r>
            <w:proofErr w:type="spellEnd"/>
            <w:r w:rsidRPr="006C6602">
              <w:rPr>
                <w:color w:val="000000"/>
                <w:sz w:val="22"/>
                <w:szCs w:val="22"/>
              </w:rPr>
              <w:t xml:space="preserve"> 70 мм), профилированный прозрачный павильон;</w:t>
            </w:r>
          </w:p>
          <w:p w:rsidR="006C6602" w:rsidRPr="006C6602" w:rsidRDefault="006C6602" w:rsidP="00634CE7">
            <w:pPr>
              <w:jc w:val="center"/>
              <w:rPr>
                <w:color w:val="000000"/>
                <w:sz w:val="22"/>
                <w:szCs w:val="22"/>
              </w:rPr>
            </w:pPr>
            <w:r w:rsidRPr="006C6602">
              <w:rPr>
                <w:color w:val="000000"/>
                <w:sz w:val="22"/>
                <w:szCs w:val="22"/>
              </w:rPr>
              <w:t xml:space="preserve">Двухканальный катетер с несмываемой разметкой в </w:t>
            </w:r>
            <w:proofErr w:type="gramStart"/>
            <w:r w:rsidRPr="006C6602">
              <w:rPr>
                <w:color w:val="000000"/>
                <w:sz w:val="22"/>
                <w:szCs w:val="22"/>
              </w:rPr>
              <w:t>см</w:t>
            </w:r>
            <w:proofErr w:type="gramEnd"/>
            <w:r w:rsidRPr="006C6602">
              <w:rPr>
                <w:color w:val="000000"/>
                <w:sz w:val="22"/>
                <w:szCs w:val="22"/>
              </w:rPr>
              <w:t xml:space="preserve">, мягким </w:t>
            </w:r>
            <w:proofErr w:type="spellStart"/>
            <w:r w:rsidRPr="006C6602">
              <w:rPr>
                <w:color w:val="000000"/>
                <w:sz w:val="22"/>
                <w:szCs w:val="22"/>
              </w:rPr>
              <w:t>атравматичным</w:t>
            </w:r>
            <w:proofErr w:type="spellEnd"/>
            <w:r w:rsidRPr="006C6602">
              <w:rPr>
                <w:color w:val="000000"/>
                <w:sz w:val="22"/>
                <w:szCs w:val="22"/>
              </w:rPr>
              <w:t xml:space="preserve"> кончиком и соединителем </w:t>
            </w:r>
            <w:proofErr w:type="spellStart"/>
            <w:r w:rsidRPr="006C6602">
              <w:rPr>
                <w:color w:val="000000"/>
                <w:sz w:val="22"/>
                <w:szCs w:val="22"/>
              </w:rPr>
              <w:t>луэр-лок</w:t>
            </w:r>
            <w:proofErr w:type="spellEnd"/>
            <w:r w:rsidRPr="006C6602">
              <w:rPr>
                <w:color w:val="000000"/>
                <w:sz w:val="22"/>
                <w:szCs w:val="22"/>
              </w:rPr>
              <w:t xml:space="preserve">, маркировкой канала и зажимом. Подвижные (съемные) и неподвижные фиксирующие крылья. Катетер </w:t>
            </w:r>
            <w:proofErr w:type="spellStart"/>
            <w:r w:rsidRPr="006C6602">
              <w:rPr>
                <w:color w:val="000000"/>
                <w:sz w:val="22"/>
                <w:szCs w:val="22"/>
              </w:rPr>
              <w:t>термолабильный</w:t>
            </w:r>
            <w:proofErr w:type="spellEnd"/>
            <w:r w:rsidRPr="006C6602">
              <w:rPr>
                <w:color w:val="000000"/>
                <w:sz w:val="22"/>
                <w:szCs w:val="22"/>
              </w:rPr>
              <w:t xml:space="preserve">, </w:t>
            </w:r>
            <w:proofErr w:type="spellStart"/>
            <w:r w:rsidRPr="006C6602">
              <w:rPr>
                <w:color w:val="000000"/>
                <w:sz w:val="22"/>
                <w:szCs w:val="22"/>
              </w:rPr>
              <w:t>антитромбогенный</w:t>
            </w:r>
            <w:proofErr w:type="spellEnd"/>
            <w:r w:rsidRPr="006C6602">
              <w:rPr>
                <w:color w:val="000000"/>
                <w:sz w:val="22"/>
                <w:szCs w:val="22"/>
              </w:rPr>
              <w:t xml:space="preserve">, Rg-контрастный из полиуретана, размерами F7 (2.4 </w:t>
            </w:r>
            <w:proofErr w:type="spellStart"/>
            <w:r w:rsidRPr="006C6602">
              <w:rPr>
                <w:color w:val="000000"/>
                <w:sz w:val="22"/>
                <w:szCs w:val="22"/>
              </w:rPr>
              <w:t>х</w:t>
            </w:r>
            <w:proofErr w:type="spellEnd"/>
            <w:r w:rsidRPr="006C6602">
              <w:rPr>
                <w:color w:val="000000"/>
                <w:sz w:val="22"/>
                <w:szCs w:val="22"/>
              </w:rPr>
              <w:t xml:space="preserve"> 20см), каналы G16/16, скорость потока 45/55 мл/мин.</w:t>
            </w:r>
          </w:p>
          <w:p w:rsidR="006C6602" w:rsidRPr="006C6602" w:rsidRDefault="006C6602" w:rsidP="00634CE7">
            <w:pPr>
              <w:jc w:val="center"/>
              <w:rPr>
                <w:color w:val="000000"/>
                <w:sz w:val="22"/>
                <w:szCs w:val="22"/>
              </w:rPr>
            </w:pPr>
            <w:proofErr w:type="spellStart"/>
            <w:r w:rsidRPr="006C6602">
              <w:rPr>
                <w:b/>
                <w:color w:val="000000"/>
                <w:sz w:val="22"/>
                <w:szCs w:val="22"/>
              </w:rPr>
              <w:t>Нитиноловый</w:t>
            </w:r>
            <w:proofErr w:type="spellEnd"/>
            <w:r w:rsidRPr="006C6602">
              <w:rPr>
                <w:b/>
                <w:color w:val="000000"/>
                <w:sz w:val="22"/>
                <w:szCs w:val="22"/>
              </w:rPr>
              <w:t xml:space="preserve"> проводник 0.89мм </w:t>
            </w:r>
            <w:proofErr w:type="spellStart"/>
            <w:r w:rsidRPr="006C6602">
              <w:rPr>
                <w:b/>
                <w:color w:val="000000"/>
                <w:sz w:val="22"/>
                <w:szCs w:val="22"/>
              </w:rPr>
              <w:t>х</w:t>
            </w:r>
            <w:proofErr w:type="spellEnd"/>
            <w:r w:rsidRPr="006C6602">
              <w:rPr>
                <w:b/>
                <w:color w:val="000000"/>
                <w:sz w:val="22"/>
                <w:szCs w:val="22"/>
              </w:rPr>
              <w:t xml:space="preserve"> 0,035'' </w:t>
            </w:r>
            <w:proofErr w:type="spellStart"/>
            <w:r w:rsidRPr="006C6602">
              <w:rPr>
                <w:b/>
                <w:color w:val="000000"/>
                <w:sz w:val="22"/>
                <w:szCs w:val="22"/>
              </w:rPr>
              <w:t>х</w:t>
            </w:r>
            <w:proofErr w:type="spellEnd"/>
            <w:r w:rsidRPr="006C6602">
              <w:rPr>
                <w:b/>
                <w:color w:val="000000"/>
                <w:sz w:val="22"/>
                <w:szCs w:val="22"/>
              </w:rPr>
              <w:t xml:space="preserve"> 50см</w:t>
            </w:r>
            <w:r w:rsidRPr="006C6602">
              <w:rPr>
                <w:color w:val="000000"/>
                <w:sz w:val="22"/>
                <w:szCs w:val="22"/>
              </w:rPr>
              <w:t xml:space="preserve"> с гибким J-наконечником (</w:t>
            </w:r>
            <w:proofErr w:type="spellStart"/>
            <w:r w:rsidRPr="006C6602">
              <w:rPr>
                <w:color w:val="000000"/>
                <w:sz w:val="22"/>
                <w:szCs w:val="22"/>
              </w:rPr>
              <w:t>изгибоустойчивый</w:t>
            </w:r>
            <w:proofErr w:type="spellEnd"/>
            <w:r w:rsidRPr="006C6602">
              <w:rPr>
                <w:color w:val="000000"/>
                <w:sz w:val="22"/>
                <w:szCs w:val="22"/>
              </w:rPr>
              <w:t xml:space="preserve">) в эргономичном держателе, нестираемая разметка длины; с </w:t>
            </w:r>
            <w:proofErr w:type="spellStart"/>
            <w:r w:rsidRPr="006C6602">
              <w:rPr>
                <w:color w:val="000000"/>
                <w:sz w:val="22"/>
                <w:szCs w:val="22"/>
              </w:rPr>
              <w:t>направителем</w:t>
            </w:r>
            <w:proofErr w:type="spellEnd"/>
            <w:r w:rsidRPr="006C6602">
              <w:rPr>
                <w:color w:val="000000"/>
                <w:sz w:val="22"/>
                <w:szCs w:val="22"/>
              </w:rPr>
              <w:t xml:space="preserve">. Дилататор. Заглушка </w:t>
            </w:r>
            <w:proofErr w:type="spellStart"/>
            <w:r w:rsidRPr="006C6602">
              <w:rPr>
                <w:color w:val="000000"/>
                <w:sz w:val="22"/>
                <w:szCs w:val="22"/>
              </w:rPr>
              <w:t>c</w:t>
            </w:r>
            <w:proofErr w:type="spellEnd"/>
            <w:r w:rsidRPr="006C6602">
              <w:rPr>
                <w:color w:val="000000"/>
                <w:sz w:val="22"/>
                <w:szCs w:val="22"/>
              </w:rPr>
              <w:t xml:space="preserve"> инъекционной мембраной </w:t>
            </w:r>
            <w:proofErr w:type="spellStart"/>
            <w:r w:rsidRPr="006C6602">
              <w:rPr>
                <w:color w:val="000000"/>
                <w:sz w:val="22"/>
                <w:szCs w:val="22"/>
              </w:rPr>
              <w:t>Ин-стоппер</w:t>
            </w:r>
            <w:proofErr w:type="spellEnd"/>
            <w:r w:rsidRPr="006C6602">
              <w:rPr>
                <w:color w:val="000000"/>
                <w:sz w:val="22"/>
                <w:szCs w:val="22"/>
              </w:rPr>
              <w:t xml:space="preserve"> по числу каналов катетера 2шт, объем заполнения 0,16. Не содержит ДЭГФ и латекс. </w:t>
            </w:r>
            <w:proofErr w:type="gramStart"/>
            <w:r w:rsidRPr="006C6602">
              <w:rPr>
                <w:color w:val="000000"/>
                <w:sz w:val="22"/>
                <w:szCs w:val="22"/>
              </w:rPr>
              <w:t>Стерильный</w:t>
            </w:r>
            <w:proofErr w:type="gramEnd"/>
            <w:r w:rsidRPr="006C6602">
              <w:rPr>
                <w:color w:val="000000"/>
                <w:sz w:val="22"/>
                <w:szCs w:val="22"/>
              </w:rPr>
              <w:t>, для однократного применения.</w:t>
            </w:r>
          </w:p>
        </w:tc>
        <w:tc>
          <w:tcPr>
            <w:tcW w:w="222" w:type="pct"/>
            <w:vAlign w:val="center"/>
          </w:tcPr>
          <w:p w:rsidR="006C6602" w:rsidRPr="006C6602" w:rsidRDefault="006C6602" w:rsidP="00634CE7">
            <w:pPr>
              <w:jc w:val="center"/>
              <w:rPr>
                <w:color w:val="000000"/>
                <w:sz w:val="22"/>
                <w:szCs w:val="22"/>
              </w:rPr>
            </w:pPr>
            <w:proofErr w:type="spellStart"/>
            <w:proofErr w:type="gramStart"/>
            <w:r w:rsidRPr="006C6602">
              <w:rPr>
                <w:color w:val="000000"/>
                <w:sz w:val="22"/>
                <w:szCs w:val="22"/>
              </w:rPr>
              <w:t>шт</w:t>
            </w:r>
            <w:proofErr w:type="spellEnd"/>
            <w:proofErr w:type="gramEnd"/>
          </w:p>
        </w:tc>
        <w:tc>
          <w:tcPr>
            <w:tcW w:w="267" w:type="pct"/>
            <w:vAlign w:val="center"/>
          </w:tcPr>
          <w:p w:rsidR="006C6602" w:rsidRPr="006C6602" w:rsidRDefault="006C6602" w:rsidP="00634CE7">
            <w:pPr>
              <w:jc w:val="center"/>
              <w:rPr>
                <w:color w:val="000000"/>
                <w:sz w:val="22"/>
                <w:szCs w:val="22"/>
              </w:rPr>
            </w:pPr>
            <w:r w:rsidRPr="006C6602">
              <w:rPr>
                <w:color w:val="000000"/>
                <w:sz w:val="22"/>
                <w:szCs w:val="22"/>
              </w:rPr>
              <w:t>10</w:t>
            </w:r>
          </w:p>
        </w:tc>
        <w:tc>
          <w:tcPr>
            <w:tcW w:w="355" w:type="pct"/>
            <w:vAlign w:val="center"/>
          </w:tcPr>
          <w:p w:rsidR="006C6602" w:rsidRPr="006C6602" w:rsidRDefault="006C6602" w:rsidP="00634CE7">
            <w:pPr>
              <w:jc w:val="center"/>
              <w:rPr>
                <w:color w:val="000000"/>
                <w:sz w:val="22"/>
                <w:szCs w:val="22"/>
                <w:lang w:val="kk-KZ"/>
              </w:rPr>
            </w:pPr>
            <w:r w:rsidRPr="006C6602">
              <w:rPr>
                <w:color w:val="000000"/>
                <w:sz w:val="22"/>
                <w:szCs w:val="22"/>
                <w:lang w:val="kk-KZ"/>
              </w:rPr>
              <w:t>12000,00</w:t>
            </w:r>
          </w:p>
        </w:tc>
        <w:tc>
          <w:tcPr>
            <w:tcW w:w="489" w:type="pct"/>
            <w:vAlign w:val="center"/>
          </w:tcPr>
          <w:p w:rsidR="006C6602" w:rsidRPr="006C6602" w:rsidRDefault="006C6602" w:rsidP="00634CE7">
            <w:pPr>
              <w:jc w:val="center"/>
              <w:rPr>
                <w:color w:val="000000"/>
                <w:sz w:val="22"/>
                <w:szCs w:val="22"/>
                <w:lang w:val="kk-KZ"/>
              </w:rPr>
            </w:pPr>
            <w:r w:rsidRPr="006C6602">
              <w:rPr>
                <w:color w:val="000000"/>
                <w:sz w:val="22"/>
                <w:szCs w:val="22"/>
                <w:lang w:val="kk-KZ"/>
              </w:rPr>
              <w:t>120000,00</w:t>
            </w:r>
          </w:p>
        </w:tc>
        <w:tc>
          <w:tcPr>
            <w:tcW w:w="577" w:type="pct"/>
            <w:vAlign w:val="center"/>
          </w:tcPr>
          <w:p w:rsidR="006C6602" w:rsidRPr="006C6602" w:rsidRDefault="006C6602" w:rsidP="00634CE7">
            <w:pPr>
              <w:jc w:val="center"/>
              <w:rPr>
                <w:color w:val="000000"/>
                <w:sz w:val="22"/>
                <w:szCs w:val="22"/>
              </w:rPr>
            </w:pPr>
            <w:r w:rsidRPr="006C6602">
              <w:rPr>
                <w:color w:val="000000"/>
                <w:sz w:val="22"/>
                <w:szCs w:val="22"/>
              </w:rPr>
              <w:t>По заявке с момента заключения договора, DDP*</w:t>
            </w:r>
          </w:p>
        </w:tc>
        <w:tc>
          <w:tcPr>
            <w:tcW w:w="567" w:type="pct"/>
            <w:vAlign w:val="center"/>
          </w:tcPr>
          <w:p w:rsidR="006C6602" w:rsidRPr="006C6602" w:rsidRDefault="006C6602" w:rsidP="00634CE7">
            <w:pPr>
              <w:jc w:val="center"/>
              <w:rPr>
                <w:color w:val="000000"/>
                <w:sz w:val="22"/>
                <w:szCs w:val="22"/>
              </w:rPr>
            </w:pPr>
            <w:r w:rsidRPr="006C6602">
              <w:rPr>
                <w:color w:val="000000"/>
                <w:sz w:val="22"/>
                <w:szCs w:val="22"/>
              </w:rPr>
              <w:t>СКО, Петропавловск, ул. Сатпаева,3 (Аптека)</w:t>
            </w:r>
          </w:p>
        </w:tc>
      </w:tr>
      <w:tr w:rsidR="006C6602" w:rsidRPr="006C6602" w:rsidTr="00634CE7">
        <w:trPr>
          <w:trHeight w:val="403"/>
          <w:jc w:val="center"/>
        </w:trPr>
        <w:tc>
          <w:tcPr>
            <w:tcW w:w="212" w:type="pct"/>
            <w:vAlign w:val="center"/>
          </w:tcPr>
          <w:p w:rsidR="006C6602" w:rsidRPr="006C6602" w:rsidRDefault="006C6602" w:rsidP="00634CE7">
            <w:pPr>
              <w:jc w:val="center"/>
              <w:rPr>
                <w:color w:val="000000"/>
                <w:sz w:val="22"/>
                <w:szCs w:val="22"/>
              </w:rPr>
            </w:pPr>
            <w:r w:rsidRPr="006C6602">
              <w:rPr>
                <w:color w:val="000000"/>
                <w:sz w:val="22"/>
                <w:szCs w:val="22"/>
              </w:rPr>
              <w:t>3</w:t>
            </w:r>
          </w:p>
        </w:tc>
        <w:tc>
          <w:tcPr>
            <w:tcW w:w="534" w:type="pct"/>
            <w:vAlign w:val="center"/>
          </w:tcPr>
          <w:p w:rsidR="006C6602" w:rsidRPr="006C6602" w:rsidRDefault="006C6602" w:rsidP="00634CE7">
            <w:pPr>
              <w:jc w:val="center"/>
              <w:rPr>
                <w:sz w:val="22"/>
                <w:szCs w:val="22"/>
              </w:rPr>
            </w:pPr>
            <w:r w:rsidRPr="006C6602">
              <w:rPr>
                <w:sz w:val="22"/>
                <w:szCs w:val="22"/>
              </w:rPr>
              <w:t>Набор с 3-х канальным центральным венозным катетером</w:t>
            </w:r>
          </w:p>
        </w:tc>
        <w:tc>
          <w:tcPr>
            <w:tcW w:w="1777" w:type="pct"/>
            <w:vAlign w:val="center"/>
          </w:tcPr>
          <w:p w:rsidR="006C6602" w:rsidRPr="006C6602" w:rsidRDefault="006C6602" w:rsidP="00634CE7">
            <w:pPr>
              <w:jc w:val="center"/>
              <w:textAlignment w:val="baseline"/>
              <w:rPr>
                <w:sz w:val="22"/>
                <w:szCs w:val="22"/>
              </w:rPr>
            </w:pPr>
            <w:r w:rsidRPr="006C6602">
              <w:rPr>
                <w:sz w:val="22"/>
                <w:szCs w:val="22"/>
              </w:rPr>
              <w:t xml:space="preserve">набор </w:t>
            </w:r>
            <w:proofErr w:type="spellStart"/>
            <w:r w:rsidRPr="006C6602">
              <w:rPr>
                <w:sz w:val="22"/>
                <w:szCs w:val="22"/>
              </w:rPr>
              <w:t>трехпросветного</w:t>
            </w:r>
            <w:proofErr w:type="spellEnd"/>
            <w:r w:rsidRPr="006C6602">
              <w:rPr>
                <w:sz w:val="22"/>
                <w:szCs w:val="22"/>
              </w:rPr>
              <w:t xml:space="preserve"> катетера для катетеризации верхней полой вены по методу </w:t>
            </w:r>
            <w:proofErr w:type="spellStart"/>
            <w:r w:rsidRPr="006C6602">
              <w:rPr>
                <w:sz w:val="22"/>
                <w:szCs w:val="22"/>
              </w:rPr>
              <w:t>Сельдингера</w:t>
            </w:r>
            <w:proofErr w:type="spellEnd"/>
            <w:r w:rsidRPr="006C6602">
              <w:rPr>
                <w:sz w:val="22"/>
                <w:szCs w:val="22"/>
              </w:rPr>
              <w:t>:  </w:t>
            </w:r>
            <w:r w:rsidRPr="006C6602">
              <w:rPr>
                <w:sz w:val="22"/>
                <w:szCs w:val="22"/>
              </w:rPr>
              <w:br/>
            </w:r>
            <w:proofErr w:type="spellStart"/>
            <w:proofErr w:type="gramStart"/>
            <w:r w:rsidRPr="006C6602">
              <w:rPr>
                <w:sz w:val="22"/>
                <w:szCs w:val="22"/>
              </w:rPr>
              <w:t>Интродьюсерная</w:t>
            </w:r>
            <w:proofErr w:type="spellEnd"/>
            <w:r w:rsidRPr="006C6602">
              <w:rPr>
                <w:sz w:val="22"/>
                <w:szCs w:val="22"/>
              </w:rPr>
              <w:t xml:space="preserve"> V-образная канюля с боковым портом, встроенный клапан резистентный к давлению до 0,5 бар (профилактика воздушной эмболии и контакта с кровью пациента), пункционная игла </w:t>
            </w:r>
            <w:proofErr w:type="spellStart"/>
            <w:r w:rsidRPr="006C6602">
              <w:rPr>
                <w:sz w:val="22"/>
                <w:szCs w:val="22"/>
              </w:rPr>
              <w:t>Сельдингера</w:t>
            </w:r>
            <w:proofErr w:type="spellEnd"/>
            <w:r w:rsidRPr="006C6602">
              <w:rPr>
                <w:sz w:val="22"/>
                <w:szCs w:val="22"/>
              </w:rPr>
              <w:t xml:space="preserve"> тонкостенная, с овальным срезом, G18 (1.3 </w:t>
            </w:r>
            <w:proofErr w:type="spellStart"/>
            <w:r w:rsidRPr="006C6602">
              <w:rPr>
                <w:sz w:val="22"/>
                <w:szCs w:val="22"/>
              </w:rPr>
              <w:t>x</w:t>
            </w:r>
            <w:proofErr w:type="spellEnd"/>
            <w:r w:rsidRPr="006C6602">
              <w:rPr>
                <w:sz w:val="22"/>
                <w:szCs w:val="22"/>
              </w:rPr>
              <w:t xml:space="preserve"> 73мм), профилированный прозрачный павильон; </w:t>
            </w:r>
            <w:r w:rsidRPr="006C6602">
              <w:rPr>
                <w:sz w:val="22"/>
                <w:szCs w:val="22"/>
              </w:rPr>
              <w:br/>
              <w:t xml:space="preserve">Трехканальный катетер с несмываемой разметкой в см, </w:t>
            </w:r>
            <w:r w:rsidRPr="006C6602">
              <w:rPr>
                <w:sz w:val="22"/>
                <w:szCs w:val="22"/>
              </w:rPr>
              <w:lastRenderedPageBreak/>
              <w:t xml:space="preserve">мягким </w:t>
            </w:r>
            <w:proofErr w:type="spellStart"/>
            <w:r w:rsidRPr="006C6602">
              <w:rPr>
                <w:sz w:val="22"/>
                <w:szCs w:val="22"/>
              </w:rPr>
              <w:t>атравматичным</w:t>
            </w:r>
            <w:proofErr w:type="spellEnd"/>
            <w:r w:rsidRPr="006C6602">
              <w:rPr>
                <w:sz w:val="22"/>
                <w:szCs w:val="22"/>
              </w:rPr>
              <w:t xml:space="preserve"> кончиком и соединителем </w:t>
            </w:r>
            <w:proofErr w:type="spellStart"/>
            <w:r w:rsidRPr="006C6602">
              <w:rPr>
                <w:sz w:val="22"/>
                <w:szCs w:val="22"/>
              </w:rPr>
              <w:t>луэр-лок</w:t>
            </w:r>
            <w:proofErr w:type="spellEnd"/>
            <w:r w:rsidRPr="006C6602">
              <w:rPr>
                <w:sz w:val="22"/>
                <w:szCs w:val="22"/>
              </w:rPr>
              <w:t>, маркировкой канала и зажимом.</w:t>
            </w:r>
            <w:proofErr w:type="gramEnd"/>
            <w:r w:rsidRPr="006C6602">
              <w:rPr>
                <w:sz w:val="22"/>
                <w:szCs w:val="22"/>
              </w:rPr>
              <w:t xml:space="preserve"> Подвижные (съемные) и неподвижные фиксирующие крылья. Катетер </w:t>
            </w:r>
            <w:proofErr w:type="spellStart"/>
            <w:r w:rsidRPr="006C6602">
              <w:rPr>
                <w:sz w:val="22"/>
                <w:szCs w:val="22"/>
              </w:rPr>
              <w:t>термолабильный</w:t>
            </w:r>
            <w:proofErr w:type="spellEnd"/>
            <w:r w:rsidRPr="006C6602">
              <w:rPr>
                <w:sz w:val="22"/>
                <w:szCs w:val="22"/>
              </w:rPr>
              <w:t xml:space="preserve">, </w:t>
            </w:r>
            <w:proofErr w:type="spellStart"/>
            <w:r w:rsidRPr="006C6602">
              <w:rPr>
                <w:sz w:val="22"/>
                <w:szCs w:val="22"/>
              </w:rPr>
              <w:t>антитромбогенный</w:t>
            </w:r>
            <w:proofErr w:type="spellEnd"/>
            <w:r w:rsidRPr="006C6602">
              <w:rPr>
                <w:sz w:val="22"/>
                <w:szCs w:val="22"/>
              </w:rPr>
              <w:t xml:space="preserve">, Rg-контрастный из полиуретана, размерами F7 (2.4 </w:t>
            </w:r>
            <w:proofErr w:type="spellStart"/>
            <w:r w:rsidRPr="006C6602">
              <w:rPr>
                <w:sz w:val="22"/>
                <w:szCs w:val="22"/>
              </w:rPr>
              <w:t>х</w:t>
            </w:r>
            <w:proofErr w:type="spellEnd"/>
            <w:r w:rsidRPr="006C6602">
              <w:rPr>
                <w:sz w:val="22"/>
                <w:szCs w:val="22"/>
              </w:rPr>
              <w:t xml:space="preserve"> 20см), каналы G16/18/18, скорость потока 22/22/46 мл/мин.</w:t>
            </w:r>
            <w:r w:rsidRPr="006C6602">
              <w:rPr>
                <w:sz w:val="22"/>
                <w:szCs w:val="22"/>
              </w:rPr>
              <w:br/>
            </w:r>
            <w:proofErr w:type="spellStart"/>
            <w:r w:rsidRPr="006C6602">
              <w:rPr>
                <w:b/>
                <w:sz w:val="22"/>
                <w:szCs w:val="22"/>
              </w:rPr>
              <w:t>Нитиноловый</w:t>
            </w:r>
            <w:proofErr w:type="spellEnd"/>
            <w:r w:rsidRPr="006C6602">
              <w:rPr>
                <w:b/>
                <w:sz w:val="22"/>
                <w:szCs w:val="22"/>
              </w:rPr>
              <w:t xml:space="preserve"> проводник 0.89мм </w:t>
            </w:r>
            <w:proofErr w:type="spellStart"/>
            <w:r w:rsidRPr="006C6602">
              <w:rPr>
                <w:b/>
                <w:sz w:val="22"/>
                <w:szCs w:val="22"/>
              </w:rPr>
              <w:t>х</w:t>
            </w:r>
            <w:proofErr w:type="spellEnd"/>
            <w:r w:rsidRPr="006C6602">
              <w:rPr>
                <w:b/>
                <w:sz w:val="22"/>
                <w:szCs w:val="22"/>
              </w:rPr>
              <w:t xml:space="preserve"> 0,035'' </w:t>
            </w:r>
            <w:proofErr w:type="spellStart"/>
            <w:r w:rsidRPr="006C6602">
              <w:rPr>
                <w:b/>
                <w:sz w:val="22"/>
                <w:szCs w:val="22"/>
              </w:rPr>
              <w:t>х</w:t>
            </w:r>
            <w:proofErr w:type="spellEnd"/>
            <w:r w:rsidRPr="006C6602">
              <w:rPr>
                <w:b/>
                <w:sz w:val="22"/>
                <w:szCs w:val="22"/>
              </w:rPr>
              <w:t xml:space="preserve"> 50см</w:t>
            </w:r>
            <w:r w:rsidRPr="006C6602">
              <w:rPr>
                <w:sz w:val="22"/>
                <w:szCs w:val="22"/>
              </w:rPr>
              <w:t xml:space="preserve"> с гибким J-наконечником (</w:t>
            </w:r>
            <w:proofErr w:type="spellStart"/>
            <w:r w:rsidRPr="006C6602">
              <w:rPr>
                <w:sz w:val="22"/>
                <w:szCs w:val="22"/>
              </w:rPr>
              <w:t>изгибоустойчивый</w:t>
            </w:r>
            <w:proofErr w:type="spellEnd"/>
            <w:r w:rsidRPr="006C6602">
              <w:rPr>
                <w:sz w:val="22"/>
                <w:szCs w:val="22"/>
              </w:rPr>
              <w:t xml:space="preserve">) в эргономичном держателе, нестираемая разметка длины; с </w:t>
            </w:r>
            <w:proofErr w:type="spellStart"/>
            <w:r w:rsidRPr="006C6602">
              <w:rPr>
                <w:sz w:val="22"/>
                <w:szCs w:val="22"/>
              </w:rPr>
              <w:t>направителем</w:t>
            </w:r>
            <w:proofErr w:type="spellEnd"/>
            <w:r w:rsidRPr="006C6602">
              <w:rPr>
                <w:sz w:val="22"/>
                <w:szCs w:val="22"/>
              </w:rPr>
              <w:t xml:space="preserve">. Шприц соединение </w:t>
            </w:r>
            <w:proofErr w:type="spellStart"/>
            <w:r w:rsidRPr="006C6602">
              <w:rPr>
                <w:sz w:val="22"/>
                <w:szCs w:val="22"/>
              </w:rPr>
              <w:t>Луэр</w:t>
            </w:r>
            <w:proofErr w:type="spellEnd"/>
            <w:r w:rsidRPr="006C6602">
              <w:rPr>
                <w:sz w:val="22"/>
                <w:szCs w:val="22"/>
              </w:rPr>
              <w:t xml:space="preserve"> </w:t>
            </w:r>
            <w:proofErr w:type="spellStart"/>
            <w:r w:rsidRPr="006C6602">
              <w:rPr>
                <w:sz w:val="22"/>
                <w:szCs w:val="22"/>
              </w:rPr>
              <w:t>Лок</w:t>
            </w:r>
            <w:proofErr w:type="spellEnd"/>
            <w:r w:rsidRPr="006C6602">
              <w:rPr>
                <w:sz w:val="22"/>
                <w:szCs w:val="22"/>
              </w:rPr>
              <w:t xml:space="preserve"> 5мл. </w:t>
            </w:r>
            <w:proofErr w:type="spellStart"/>
            <w:r w:rsidRPr="006C6602">
              <w:rPr>
                <w:sz w:val="22"/>
                <w:szCs w:val="22"/>
              </w:rPr>
              <w:t>Коннекторы</w:t>
            </w:r>
            <w:proofErr w:type="spellEnd"/>
            <w:r w:rsidRPr="006C6602">
              <w:rPr>
                <w:sz w:val="22"/>
                <w:szCs w:val="22"/>
              </w:rPr>
              <w:t xml:space="preserve"> </w:t>
            </w:r>
            <w:proofErr w:type="spellStart"/>
            <w:r w:rsidRPr="006C6602">
              <w:rPr>
                <w:sz w:val="22"/>
                <w:szCs w:val="22"/>
              </w:rPr>
              <w:t>безыгольного</w:t>
            </w:r>
            <w:proofErr w:type="spellEnd"/>
            <w:r w:rsidRPr="006C6602">
              <w:rPr>
                <w:sz w:val="22"/>
                <w:szCs w:val="22"/>
              </w:rPr>
              <w:t xml:space="preserve"> доступа </w:t>
            </w:r>
            <w:proofErr w:type="spellStart"/>
            <w:r w:rsidRPr="006C6602">
              <w:rPr>
                <w:sz w:val="22"/>
                <w:szCs w:val="22"/>
              </w:rPr>
              <w:t>Сэйфсайт</w:t>
            </w:r>
            <w:proofErr w:type="spellEnd"/>
            <w:r w:rsidRPr="006C6602">
              <w:rPr>
                <w:sz w:val="22"/>
                <w:szCs w:val="22"/>
              </w:rPr>
              <w:t xml:space="preserve"> - 3 шт. Дилататор, скальпель. Кабель для ЭК</w:t>
            </w:r>
            <w:proofErr w:type="gramStart"/>
            <w:r w:rsidRPr="006C6602">
              <w:rPr>
                <w:sz w:val="22"/>
                <w:szCs w:val="22"/>
              </w:rPr>
              <w:t>Г-</w:t>
            </w:r>
            <w:proofErr w:type="gramEnd"/>
            <w:r w:rsidRPr="006C6602">
              <w:rPr>
                <w:sz w:val="22"/>
                <w:szCs w:val="22"/>
              </w:rPr>
              <w:t xml:space="preserve"> контроля постановки катетера.</w:t>
            </w:r>
            <w:r w:rsidRPr="006C6602">
              <w:rPr>
                <w:sz w:val="22"/>
                <w:szCs w:val="22"/>
              </w:rPr>
              <w:br/>
              <w:t xml:space="preserve">Не содержит ДЭГФ и латекс. </w:t>
            </w:r>
            <w:proofErr w:type="gramStart"/>
            <w:r w:rsidRPr="006C6602">
              <w:rPr>
                <w:sz w:val="22"/>
                <w:szCs w:val="22"/>
              </w:rPr>
              <w:t>Стерильный</w:t>
            </w:r>
            <w:proofErr w:type="gramEnd"/>
            <w:r w:rsidRPr="006C6602">
              <w:rPr>
                <w:sz w:val="22"/>
                <w:szCs w:val="22"/>
              </w:rPr>
              <w:t>, для однократного применения.</w:t>
            </w:r>
          </w:p>
        </w:tc>
        <w:tc>
          <w:tcPr>
            <w:tcW w:w="222" w:type="pct"/>
            <w:vAlign w:val="center"/>
          </w:tcPr>
          <w:p w:rsidR="006C6602" w:rsidRPr="006C6602" w:rsidRDefault="006C6602" w:rsidP="00634CE7">
            <w:pPr>
              <w:jc w:val="center"/>
              <w:rPr>
                <w:color w:val="000000"/>
                <w:sz w:val="22"/>
                <w:szCs w:val="22"/>
                <w:lang w:val="kk-KZ"/>
              </w:rPr>
            </w:pPr>
            <w:r w:rsidRPr="006C6602">
              <w:rPr>
                <w:color w:val="000000"/>
                <w:sz w:val="22"/>
                <w:szCs w:val="22"/>
                <w:lang w:val="kk-KZ"/>
              </w:rPr>
              <w:lastRenderedPageBreak/>
              <w:t>шт</w:t>
            </w:r>
          </w:p>
        </w:tc>
        <w:tc>
          <w:tcPr>
            <w:tcW w:w="267" w:type="pct"/>
            <w:vAlign w:val="center"/>
          </w:tcPr>
          <w:p w:rsidR="006C6602" w:rsidRPr="006C6602" w:rsidRDefault="006C6602" w:rsidP="00634CE7">
            <w:pPr>
              <w:jc w:val="center"/>
              <w:rPr>
                <w:color w:val="000000"/>
                <w:sz w:val="22"/>
                <w:szCs w:val="22"/>
                <w:lang w:val="kk-KZ"/>
              </w:rPr>
            </w:pPr>
            <w:r w:rsidRPr="006C6602">
              <w:rPr>
                <w:color w:val="000000"/>
                <w:sz w:val="22"/>
                <w:szCs w:val="22"/>
                <w:lang w:val="kk-KZ"/>
              </w:rPr>
              <w:t>10</w:t>
            </w:r>
          </w:p>
        </w:tc>
        <w:tc>
          <w:tcPr>
            <w:tcW w:w="355" w:type="pct"/>
            <w:vAlign w:val="center"/>
          </w:tcPr>
          <w:p w:rsidR="006C6602" w:rsidRPr="006C6602" w:rsidRDefault="006C6602" w:rsidP="00634CE7">
            <w:pPr>
              <w:jc w:val="center"/>
              <w:rPr>
                <w:color w:val="000000"/>
                <w:sz w:val="22"/>
                <w:szCs w:val="22"/>
                <w:lang w:val="kk-KZ"/>
              </w:rPr>
            </w:pPr>
            <w:r w:rsidRPr="006C6602">
              <w:rPr>
                <w:color w:val="000000"/>
                <w:sz w:val="22"/>
                <w:szCs w:val="22"/>
                <w:lang w:val="kk-KZ"/>
              </w:rPr>
              <w:t>15000,00</w:t>
            </w:r>
          </w:p>
        </w:tc>
        <w:tc>
          <w:tcPr>
            <w:tcW w:w="489" w:type="pct"/>
            <w:vAlign w:val="center"/>
          </w:tcPr>
          <w:p w:rsidR="006C6602" w:rsidRPr="006C6602" w:rsidRDefault="006C6602" w:rsidP="00634CE7">
            <w:pPr>
              <w:jc w:val="center"/>
              <w:rPr>
                <w:color w:val="000000"/>
                <w:sz w:val="22"/>
                <w:szCs w:val="22"/>
                <w:lang w:val="kk-KZ"/>
              </w:rPr>
            </w:pPr>
            <w:r w:rsidRPr="006C6602">
              <w:rPr>
                <w:color w:val="000000"/>
                <w:sz w:val="22"/>
                <w:szCs w:val="22"/>
                <w:lang w:val="kk-KZ"/>
              </w:rPr>
              <w:t>150000,00</w:t>
            </w:r>
          </w:p>
        </w:tc>
        <w:tc>
          <w:tcPr>
            <w:tcW w:w="577" w:type="pct"/>
            <w:vAlign w:val="center"/>
          </w:tcPr>
          <w:p w:rsidR="006C6602" w:rsidRPr="006C6602" w:rsidRDefault="006C6602" w:rsidP="00634CE7">
            <w:pPr>
              <w:jc w:val="center"/>
              <w:rPr>
                <w:color w:val="000000"/>
                <w:sz w:val="22"/>
                <w:szCs w:val="22"/>
              </w:rPr>
            </w:pPr>
            <w:r w:rsidRPr="006C6602">
              <w:rPr>
                <w:color w:val="000000"/>
                <w:sz w:val="22"/>
                <w:szCs w:val="22"/>
              </w:rPr>
              <w:t>По заявке с момента заключения договора, DDP*</w:t>
            </w:r>
          </w:p>
        </w:tc>
        <w:tc>
          <w:tcPr>
            <w:tcW w:w="567" w:type="pct"/>
            <w:vAlign w:val="center"/>
          </w:tcPr>
          <w:p w:rsidR="006C6602" w:rsidRPr="006C6602" w:rsidRDefault="006C6602" w:rsidP="00634CE7">
            <w:pPr>
              <w:jc w:val="center"/>
              <w:rPr>
                <w:color w:val="000000"/>
                <w:sz w:val="22"/>
                <w:szCs w:val="22"/>
              </w:rPr>
            </w:pPr>
            <w:r w:rsidRPr="006C6602">
              <w:rPr>
                <w:color w:val="000000"/>
                <w:sz w:val="22"/>
                <w:szCs w:val="22"/>
              </w:rPr>
              <w:t>СКО, Петропавловск, ул. Сатпаева,3 (Аптека)</w:t>
            </w:r>
          </w:p>
        </w:tc>
      </w:tr>
      <w:tr w:rsidR="006C6602" w:rsidRPr="006C6602" w:rsidTr="00634CE7">
        <w:trPr>
          <w:trHeight w:val="403"/>
          <w:jc w:val="center"/>
        </w:trPr>
        <w:tc>
          <w:tcPr>
            <w:tcW w:w="212" w:type="pct"/>
            <w:vAlign w:val="center"/>
          </w:tcPr>
          <w:p w:rsidR="006C6602" w:rsidRPr="006C6602" w:rsidRDefault="006C6602" w:rsidP="00634CE7">
            <w:pPr>
              <w:jc w:val="center"/>
              <w:rPr>
                <w:color w:val="000000"/>
                <w:sz w:val="22"/>
                <w:szCs w:val="22"/>
              </w:rPr>
            </w:pPr>
          </w:p>
        </w:tc>
        <w:tc>
          <w:tcPr>
            <w:tcW w:w="534" w:type="pct"/>
            <w:vAlign w:val="center"/>
          </w:tcPr>
          <w:p w:rsidR="006C6602" w:rsidRPr="006C6602" w:rsidRDefault="006C6602" w:rsidP="00634CE7">
            <w:pPr>
              <w:jc w:val="center"/>
              <w:rPr>
                <w:sz w:val="22"/>
                <w:szCs w:val="22"/>
              </w:rPr>
            </w:pPr>
            <w:r w:rsidRPr="006C6602">
              <w:rPr>
                <w:sz w:val="22"/>
                <w:szCs w:val="22"/>
              </w:rPr>
              <w:t>ИТОГО</w:t>
            </w:r>
          </w:p>
        </w:tc>
        <w:tc>
          <w:tcPr>
            <w:tcW w:w="3110" w:type="pct"/>
            <w:gridSpan w:val="5"/>
            <w:vAlign w:val="center"/>
          </w:tcPr>
          <w:p w:rsidR="006C6602" w:rsidRPr="006C6602" w:rsidRDefault="006C6602" w:rsidP="00634CE7">
            <w:pPr>
              <w:jc w:val="right"/>
              <w:rPr>
                <w:sz w:val="22"/>
                <w:szCs w:val="22"/>
              </w:rPr>
            </w:pPr>
            <w:r w:rsidRPr="006C6602">
              <w:rPr>
                <w:sz w:val="22"/>
                <w:szCs w:val="22"/>
                <w:lang w:val="kk-KZ"/>
              </w:rPr>
              <w:t>550</w:t>
            </w:r>
            <w:r w:rsidRPr="006C6602">
              <w:rPr>
                <w:sz w:val="22"/>
                <w:szCs w:val="22"/>
              </w:rPr>
              <w:t xml:space="preserve"> </w:t>
            </w:r>
            <w:r w:rsidRPr="006C6602">
              <w:rPr>
                <w:sz w:val="22"/>
                <w:szCs w:val="22"/>
                <w:lang w:val="kk-KZ"/>
              </w:rPr>
              <w:t>00</w:t>
            </w:r>
            <w:r w:rsidRPr="006C6602">
              <w:rPr>
                <w:sz w:val="22"/>
                <w:szCs w:val="22"/>
              </w:rPr>
              <w:t>0,00</w:t>
            </w:r>
          </w:p>
        </w:tc>
        <w:tc>
          <w:tcPr>
            <w:tcW w:w="577" w:type="pct"/>
            <w:vAlign w:val="center"/>
          </w:tcPr>
          <w:p w:rsidR="006C6602" w:rsidRPr="006C6602" w:rsidRDefault="006C6602" w:rsidP="00634CE7">
            <w:pPr>
              <w:jc w:val="center"/>
              <w:rPr>
                <w:sz w:val="22"/>
                <w:szCs w:val="22"/>
              </w:rPr>
            </w:pPr>
          </w:p>
        </w:tc>
        <w:tc>
          <w:tcPr>
            <w:tcW w:w="567" w:type="pct"/>
            <w:vAlign w:val="center"/>
          </w:tcPr>
          <w:p w:rsidR="006C6602" w:rsidRPr="006C6602" w:rsidRDefault="006C6602" w:rsidP="00634CE7">
            <w:pPr>
              <w:jc w:val="center"/>
              <w:rPr>
                <w:sz w:val="22"/>
                <w:szCs w:val="22"/>
              </w:rPr>
            </w:pPr>
          </w:p>
        </w:tc>
      </w:tr>
    </w:tbl>
    <w:p w:rsidR="00242EAD" w:rsidRPr="00210926" w:rsidRDefault="00242EAD" w:rsidP="00210926">
      <w:pPr>
        <w:autoSpaceDE w:val="0"/>
        <w:autoSpaceDN w:val="0"/>
        <w:adjustRightInd w:val="0"/>
        <w:jc w:val="center"/>
        <w:rPr>
          <w:bCs/>
          <w:color w:val="000000"/>
          <w:szCs w:val="24"/>
        </w:rPr>
      </w:pPr>
    </w:p>
    <w:p w:rsidR="004A5372" w:rsidRPr="00E44520" w:rsidRDefault="006639BF" w:rsidP="00210926">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0B3D42" w:rsidRPr="00210926" w:rsidRDefault="000B3D42" w:rsidP="00210926">
      <w:pPr>
        <w:autoSpaceDE w:val="0"/>
        <w:autoSpaceDN w:val="0"/>
        <w:adjustRightInd w:val="0"/>
        <w:jc w:val="center"/>
        <w:rPr>
          <w:bCs/>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7"/>
        <w:gridCol w:w="4334"/>
        <w:gridCol w:w="2267"/>
        <w:gridCol w:w="5243"/>
        <w:gridCol w:w="3413"/>
      </w:tblGrid>
      <w:tr w:rsidR="00174EF1" w:rsidRPr="004B3D86" w:rsidTr="001B205D">
        <w:trPr>
          <w:jc w:val="center"/>
        </w:trPr>
        <w:tc>
          <w:tcPr>
            <w:tcW w:w="167" w:type="pct"/>
            <w:vAlign w:val="center"/>
          </w:tcPr>
          <w:p w:rsidR="00174EF1" w:rsidRPr="004B3D86" w:rsidRDefault="00174EF1" w:rsidP="00210926">
            <w:pPr>
              <w:tabs>
                <w:tab w:val="left" w:pos="709"/>
                <w:tab w:val="left" w:pos="3119"/>
              </w:tabs>
              <w:autoSpaceDE w:val="0"/>
              <w:autoSpaceDN w:val="0"/>
              <w:adjustRightInd w:val="0"/>
              <w:jc w:val="center"/>
              <w:rPr>
                <w:color w:val="000000"/>
                <w:sz w:val="24"/>
                <w:szCs w:val="24"/>
              </w:rPr>
            </w:pPr>
            <w:r w:rsidRPr="004B3D86">
              <w:rPr>
                <w:color w:val="000000"/>
                <w:sz w:val="24"/>
                <w:szCs w:val="24"/>
              </w:rPr>
              <w:t>№</w:t>
            </w:r>
          </w:p>
        </w:tc>
        <w:tc>
          <w:tcPr>
            <w:tcW w:w="1373" w:type="pct"/>
            <w:vAlign w:val="center"/>
          </w:tcPr>
          <w:p w:rsidR="00174EF1" w:rsidRPr="004B3D86" w:rsidRDefault="00174EF1" w:rsidP="00210926">
            <w:pPr>
              <w:tabs>
                <w:tab w:val="left" w:pos="709"/>
                <w:tab w:val="left" w:pos="3119"/>
              </w:tabs>
              <w:autoSpaceDE w:val="0"/>
              <w:autoSpaceDN w:val="0"/>
              <w:adjustRightInd w:val="0"/>
              <w:ind w:left="108" w:right="108"/>
              <w:jc w:val="center"/>
              <w:rPr>
                <w:bCs/>
                <w:sz w:val="24"/>
                <w:szCs w:val="24"/>
              </w:rPr>
            </w:pPr>
            <w:r w:rsidRPr="004B3D86">
              <w:rPr>
                <w:bCs/>
                <w:sz w:val="24"/>
                <w:szCs w:val="24"/>
              </w:rPr>
              <w:t>Наименование потенциального поставщика</w:t>
            </w:r>
          </w:p>
        </w:tc>
        <w:tc>
          <w:tcPr>
            <w:tcW w:w="718"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БИН</w:t>
            </w:r>
            <w:r w:rsidR="0080338A" w:rsidRPr="004B3D86">
              <w:rPr>
                <w:bCs/>
                <w:sz w:val="24"/>
                <w:szCs w:val="24"/>
              </w:rPr>
              <w:t>/ИИН</w:t>
            </w:r>
          </w:p>
        </w:tc>
        <w:tc>
          <w:tcPr>
            <w:tcW w:w="1661"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Почтовый адрес потенциального поставщика</w:t>
            </w:r>
          </w:p>
        </w:tc>
        <w:tc>
          <w:tcPr>
            <w:tcW w:w="1081"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Время предоставления</w:t>
            </w:r>
          </w:p>
          <w:p w:rsidR="00174EF1" w:rsidRPr="004B3D86" w:rsidRDefault="00174EF1" w:rsidP="00210926">
            <w:pPr>
              <w:autoSpaceDE w:val="0"/>
              <w:autoSpaceDN w:val="0"/>
              <w:adjustRightInd w:val="0"/>
              <w:jc w:val="center"/>
              <w:rPr>
                <w:bCs/>
                <w:sz w:val="24"/>
                <w:szCs w:val="24"/>
              </w:rPr>
            </w:pPr>
            <w:r w:rsidRPr="004B3D86">
              <w:rPr>
                <w:bCs/>
                <w:sz w:val="24"/>
                <w:szCs w:val="24"/>
              </w:rPr>
              <w:t>ценового предложения</w:t>
            </w:r>
          </w:p>
        </w:tc>
      </w:tr>
      <w:tr w:rsidR="00F16720" w:rsidRPr="004B3D86" w:rsidTr="00613035">
        <w:trPr>
          <w:jc w:val="center"/>
        </w:trPr>
        <w:tc>
          <w:tcPr>
            <w:tcW w:w="167" w:type="pct"/>
            <w:vAlign w:val="center"/>
          </w:tcPr>
          <w:p w:rsidR="00F16720" w:rsidRPr="004B3D86" w:rsidRDefault="00F16720" w:rsidP="00210926">
            <w:pPr>
              <w:jc w:val="center"/>
              <w:rPr>
                <w:sz w:val="24"/>
                <w:szCs w:val="24"/>
              </w:rPr>
            </w:pPr>
            <w:r w:rsidRPr="004B3D86">
              <w:rPr>
                <w:sz w:val="24"/>
                <w:szCs w:val="24"/>
              </w:rPr>
              <w:t>1</w:t>
            </w:r>
          </w:p>
        </w:tc>
        <w:tc>
          <w:tcPr>
            <w:tcW w:w="1373" w:type="pct"/>
            <w:vAlign w:val="center"/>
          </w:tcPr>
          <w:p w:rsidR="00F16720" w:rsidRPr="004B3D86" w:rsidRDefault="00F16720" w:rsidP="0082232B">
            <w:pPr>
              <w:jc w:val="center"/>
              <w:rPr>
                <w:color w:val="000000"/>
                <w:sz w:val="24"/>
                <w:szCs w:val="24"/>
              </w:rPr>
            </w:pPr>
            <w:r w:rsidRPr="004B3D86">
              <w:rPr>
                <w:color w:val="000000"/>
                <w:sz w:val="24"/>
                <w:szCs w:val="24"/>
              </w:rPr>
              <w:t>ТОО «</w:t>
            </w:r>
            <w:r w:rsidR="0082232B">
              <w:rPr>
                <w:color w:val="000000"/>
                <w:sz w:val="24"/>
                <w:szCs w:val="24"/>
              </w:rPr>
              <w:t>Гелика</w:t>
            </w:r>
            <w:r w:rsidRPr="004B3D86">
              <w:rPr>
                <w:color w:val="000000"/>
                <w:sz w:val="24"/>
                <w:szCs w:val="24"/>
              </w:rPr>
              <w:t>»</w:t>
            </w:r>
          </w:p>
        </w:tc>
        <w:tc>
          <w:tcPr>
            <w:tcW w:w="718" w:type="pct"/>
            <w:vAlign w:val="center"/>
          </w:tcPr>
          <w:p w:rsidR="00F16720" w:rsidRPr="004B3D86" w:rsidRDefault="0082232B" w:rsidP="00145821">
            <w:pPr>
              <w:autoSpaceDE w:val="0"/>
              <w:autoSpaceDN w:val="0"/>
              <w:adjustRightInd w:val="0"/>
              <w:jc w:val="center"/>
              <w:rPr>
                <w:bCs/>
                <w:sz w:val="24"/>
                <w:szCs w:val="24"/>
              </w:rPr>
            </w:pPr>
            <w:r>
              <w:rPr>
                <w:bCs/>
                <w:sz w:val="24"/>
                <w:szCs w:val="24"/>
              </w:rPr>
              <w:t>001140000601</w:t>
            </w:r>
          </w:p>
        </w:tc>
        <w:tc>
          <w:tcPr>
            <w:tcW w:w="1661" w:type="pct"/>
            <w:vAlign w:val="center"/>
          </w:tcPr>
          <w:p w:rsidR="00F16720" w:rsidRPr="004B3D86" w:rsidRDefault="00F16720" w:rsidP="00E92CBF">
            <w:pPr>
              <w:autoSpaceDE w:val="0"/>
              <w:autoSpaceDN w:val="0"/>
              <w:adjustRightInd w:val="0"/>
              <w:jc w:val="center"/>
              <w:rPr>
                <w:bCs/>
                <w:sz w:val="24"/>
                <w:szCs w:val="24"/>
              </w:rPr>
            </w:pPr>
            <w:r w:rsidRPr="004B3D86">
              <w:rPr>
                <w:bCs/>
                <w:sz w:val="24"/>
                <w:szCs w:val="24"/>
              </w:rPr>
              <w:t>РК, г</w:t>
            </w:r>
            <w:proofErr w:type="gramStart"/>
            <w:r w:rsidRPr="004B3D86">
              <w:rPr>
                <w:bCs/>
                <w:sz w:val="24"/>
                <w:szCs w:val="24"/>
              </w:rPr>
              <w:t>.</w:t>
            </w:r>
            <w:r w:rsidR="0082232B">
              <w:rPr>
                <w:bCs/>
                <w:sz w:val="24"/>
                <w:szCs w:val="24"/>
              </w:rPr>
              <w:t>П</w:t>
            </w:r>
            <w:proofErr w:type="gramEnd"/>
            <w:r w:rsidR="0082232B">
              <w:rPr>
                <w:bCs/>
                <w:sz w:val="24"/>
                <w:szCs w:val="24"/>
              </w:rPr>
              <w:t>етропавловск</w:t>
            </w:r>
            <w:r w:rsidR="00D66C97">
              <w:rPr>
                <w:bCs/>
                <w:sz w:val="24"/>
                <w:szCs w:val="24"/>
              </w:rPr>
              <w:t xml:space="preserve">, </w:t>
            </w:r>
            <w:r w:rsidR="0082232B">
              <w:rPr>
                <w:bCs/>
                <w:sz w:val="24"/>
                <w:szCs w:val="24"/>
              </w:rPr>
              <w:t>ул.</w:t>
            </w:r>
            <w:r w:rsidR="00E92CBF">
              <w:rPr>
                <w:bCs/>
                <w:sz w:val="24"/>
                <w:szCs w:val="24"/>
              </w:rPr>
              <w:t>Маяковского</w:t>
            </w:r>
            <w:r w:rsidRPr="004B3D86">
              <w:rPr>
                <w:bCs/>
                <w:sz w:val="24"/>
                <w:szCs w:val="24"/>
              </w:rPr>
              <w:t xml:space="preserve">, </w:t>
            </w:r>
            <w:r w:rsidR="00E92CBF">
              <w:rPr>
                <w:bCs/>
                <w:sz w:val="24"/>
                <w:szCs w:val="24"/>
              </w:rPr>
              <w:t>95</w:t>
            </w:r>
          </w:p>
        </w:tc>
        <w:tc>
          <w:tcPr>
            <w:tcW w:w="1081" w:type="pct"/>
            <w:vAlign w:val="center"/>
          </w:tcPr>
          <w:p w:rsidR="00F16720" w:rsidRPr="004B3D86" w:rsidRDefault="000A4AE6" w:rsidP="00145821">
            <w:pPr>
              <w:autoSpaceDE w:val="0"/>
              <w:autoSpaceDN w:val="0"/>
              <w:adjustRightInd w:val="0"/>
              <w:jc w:val="center"/>
              <w:rPr>
                <w:bCs/>
                <w:sz w:val="24"/>
                <w:szCs w:val="24"/>
              </w:rPr>
            </w:pPr>
            <w:r>
              <w:rPr>
                <w:bCs/>
                <w:sz w:val="24"/>
                <w:szCs w:val="24"/>
              </w:rPr>
              <w:t>2</w:t>
            </w:r>
            <w:r w:rsidR="00F822AF">
              <w:rPr>
                <w:bCs/>
                <w:sz w:val="24"/>
                <w:szCs w:val="24"/>
              </w:rPr>
              <w:t>9</w:t>
            </w:r>
            <w:r w:rsidR="00F16720" w:rsidRPr="004B3D86">
              <w:rPr>
                <w:bCs/>
                <w:sz w:val="24"/>
                <w:szCs w:val="24"/>
              </w:rPr>
              <w:t>.0</w:t>
            </w:r>
            <w:r w:rsidR="00D66C97">
              <w:rPr>
                <w:bCs/>
                <w:sz w:val="24"/>
                <w:szCs w:val="24"/>
              </w:rPr>
              <w:t>6</w:t>
            </w:r>
            <w:r w:rsidR="00F16720" w:rsidRPr="004B3D86">
              <w:rPr>
                <w:bCs/>
                <w:sz w:val="24"/>
                <w:szCs w:val="24"/>
              </w:rPr>
              <w:t>.2020г.</w:t>
            </w:r>
          </w:p>
          <w:p w:rsidR="00F16720" w:rsidRPr="004B3D86" w:rsidRDefault="00956FC3" w:rsidP="00F822AF">
            <w:pPr>
              <w:autoSpaceDE w:val="0"/>
              <w:autoSpaceDN w:val="0"/>
              <w:adjustRightInd w:val="0"/>
              <w:jc w:val="center"/>
              <w:rPr>
                <w:bCs/>
                <w:sz w:val="24"/>
                <w:szCs w:val="24"/>
              </w:rPr>
            </w:pPr>
            <w:r>
              <w:rPr>
                <w:bCs/>
                <w:sz w:val="24"/>
                <w:szCs w:val="24"/>
              </w:rPr>
              <w:t>1</w:t>
            </w:r>
            <w:r w:rsidR="00F822AF">
              <w:rPr>
                <w:bCs/>
                <w:sz w:val="24"/>
                <w:szCs w:val="24"/>
              </w:rPr>
              <w:t>4</w:t>
            </w:r>
            <w:r w:rsidR="00F16720" w:rsidRPr="004B3D86">
              <w:rPr>
                <w:bCs/>
                <w:sz w:val="24"/>
                <w:szCs w:val="24"/>
              </w:rPr>
              <w:t>:</w:t>
            </w:r>
            <w:r w:rsidR="00F822AF">
              <w:rPr>
                <w:bCs/>
                <w:sz w:val="24"/>
                <w:szCs w:val="24"/>
              </w:rPr>
              <w:t>20</w:t>
            </w:r>
            <w:r w:rsidR="00F16720" w:rsidRPr="004B3D86">
              <w:rPr>
                <w:bCs/>
                <w:sz w:val="24"/>
                <w:szCs w:val="24"/>
              </w:rPr>
              <w:t xml:space="preserve"> мин</w:t>
            </w:r>
          </w:p>
        </w:tc>
      </w:tr>
      <w:tr w:rsidR="00755F37" w:rsidRPr="004B3D86" w:rsidTr="00613035">
        <w:trPr>
          <w:jc w:val="center"/>
        </w:trPr>
        <w:tc>
          <w:tcPr>
            <w:tcW w:w="167" w:type="pct"/>
            <w:vAlign w:val="center"/>
          </w:tcPr>
          <w:p w:rsidR="00755F37" w:rsidRPr="004B3D86" w:rsidRDefault="00755F37" w:rsidP="00210926">
            <w:pPr>
              <w:jc w:val="center"/>
              <w:rPr>
                <w:sz w:val="24"/>
                <w:szCs w:val="24"/>
              </w:rPr>
            </w:pPr>
            <w:r w:rsidRPr="004B3D86">
              <w:rPr>
                <w:sz w:val="24"/>
                <w:szCs w:val="24"/>
              </w:rPr>
              <w:t>2</w:t>
            </w:r>
          </w:p>
        </w:tc>
        <w:tc>
          <w:tcPr>
            <w:tcW w:w="1373" w:type="pct"/>
            <w:vAlign w:val="center"/>
          </w:tcPr>
          <w:p w:rsidR="00755F37" w:rsidRPr="004B3D86" w:rsidRDefault="00755F37" w:rsidP="0064331E">
            <w:pPr>
              <w:jc w:val="center"/>
              <w:rPr>
                <w:color w:val="000000"/>
                <w:sz w:val="24"/>
                <w:szCs w:val="24"/>
              </w:rPr>
            </w:pPr>
            <w:r w:rsidRPr="004B3D86">
              <w:rPr>
                <w:color w:val="000000"/>
                <w:sz w:val="24"/>
                <w:szCs w:val="24"/>
              </w:rPr>
              <w:t>ТОО «</w:t>
            </w:r>
            <w:r>
              <w:rPr>
                <w:color w:val="000000"/>
                <w:sz w:val="24"/>
                <w:szCs w:val="24"/>
              </w:rPr>
              <w:t xml:space="preserve">Компания </w:t>
            </w:r>
            <w:proofErr w:type="spellStart"/>
            <w:r>
              <w:rPr>
                <w:color w:val="000000"/>
                <w:sz w:val="24"/>
                <w:szCs w:val="24"/>
              </w:rPr>
              <w:t>Коктау</w:t>
            </w:r>
            <w:proofErr w:type="spellEnd"/>
            <w:r w:rsidRPr="004B3D86">
              <w:rPr>
                <w:color w:val="000000"/>
                <w:sz w:val="24"/>
                <w:szCs w:val="24"/>
              </w:rPr>
              <w:t>»</w:t>
            </w:r>
          </w:p>
        </w:tc>
        <w:tc>
          <w:tcPr>
            <w:tcW w:w="718" w:type="pct"/>
            <w:vAlign w:val="center"/>
          </w:tcPr>
          <w:p w:rsidR="00755F37" w:rsidRPr="004B3D86" w:rsidRDefault="00755F37" w:rsidP="0064331E">
            <w:pPr>
              <w:autoSpaceDE w:val="0"/>
              <w:autoSpaceDN w:val="0"/>
              <w:adjustRightInd w:val="0"/>
              <w:jc w:val="center"/>
              <w:rPr>
                <w:bCs/>
                <w:sz w:val="24"/>
                <w:szCs w:val="24"/>
              </w:rPr>
            </w:pPr>
            <w:r>
              <w:rPr>
                <w:bCs/>
                <w:sz w:val="24"/>
                <w:szCs w:val="24"/>
              </w:rPr>
              <w:t>180640017695</w:t>
            </w:r>
          </w:p>
        </w:tc>
        <w:tc>
          <w:tcPr>
            <w:tcW w:w="1661" w:type="pct"/>
            <w:vAlign w:val="center"/>
          </w:tcPr>
          <w:p w:rsidR="00755F37" w:rsidRPr="004B3D86" w:rsidRDefault="00755F37" w:rsidP="0064331E">
            <w:pPr>
              <w:autoSpaceDE w:val="0"/>
              <w:autoSpaceDN w:val="0"/>
              <w:adjustRightInd w:val="0"/>
              <w:jc w:val="center"/>
              <w:rPr>
                <w:bCs/>
                <w:sz w:val="24"/>
                <w:szCs w:val="24"/>
              </w:rPr>
            </w:pPr>
            <w:r w:rsidRPr="004B3D86">
              <w:rPr>
                <w:bCs/>
                <w:sz w:val="24"/>
                <w:szCs w:val="24"/>
              </w:rPr>
              <w:t xml:space="preserve">РК, </w:t>
            </w:r>
            <w:proofErr w:type="spellStart"/>
            <w:r w:rsidRPr="004B3D86">
              <w:rPr>
                <w:bCs/>
                <w:sz w:val="24"/>
                <w:szCs w:val="24"/>
              </w:rPr>
              <w:t>г</w:t>
            </w:r>
            <w:proofErr w:type="gramStart"/>
            <w:r w:rsidRPr="004B3D86">
              <w:rPr>
                <w:bCs/>
                <w:sz w:val="24"/>
                <w:szCs w:val="24"/>
              </w:rPr>
              <w:t>.</w:t>
            </w:r>
            <w:r>
              <w:rPr>
                <w:bCs/>
                <w:sz w:val="24"/>
                <w:szCs w:val="24"/>
              </w:rPr>
              <w:t>К</w:t>
            </w:r>
            <w:proofErr w:type="gramEnd"/>
            <w:r>
              <w:rPr>
                <w:bCs/>
                <w:sz w:val="24"/>
                <w:szCs w:val="24"/>
              </w:rPr>
              <w:t>останай</w:t>
            </w:r>
            <w:proofErr w:type="spellEnd"/>
            <w:r>
              <w:rPr>
                <w:bCs/>
                <w:sz w:val="24"/>
                <w:szCs w:val="24"/>
              </w:rPr>
              <w:t>, ул.Урожайная</w:t>
            </w:r>
            <w:r w:rsidRPr="004B3D86">
              <w:rPr>
                <w:bCs/>
                <w:sz w:val="24"/>
                <w:szCs w:val="24"/>
              </w:rPr>
              <w:t xml:space="preserve">, </w:t>
            </w:r>
            <w:r>
              <w:rPr>
                <w:bCs/>
                <w:sz w:val="24"/>
                <w:szCs w:val="24"/>
              </w:rPr>
              <w:t>16-309</w:t>
            </w:r>
          </w:p>
        </w:tc>
        <w:tc>
          <w:tcPr>
            <w:tcW w:w="1081" w:type="pct"/>
            <w:vAlign w:val="center"/>
          </w:tcPr>
          <w:p w:rsidR="000A4AE6" w:rsidRPr="004B3D86" w:rsidRDefault="00F822AF" w:rsidP="000A4AE6">
            <w:pPr>
              <w:autoSpaceDE w:val="0"/>
              <w:autoSpaceDN w:val="0"/>
              <w:adjustRightInd w:val="0"/>
              <w:jc w:val="center"/>
              <w:rPr>
                <w:bCs/>
                <w:sz w:val="24"/>
                <w:szCs w:val="24"/>
              </w:rPr>
            </w:pPr>
            <w:r>
              <w:rPr>
                <w:bCs/>
                <w:sz w:val="24"/>
                <w:szCs w:val="24"/>
              </w:rPr>
              <w:t>02</w:t>
            </w:r>
            <w:r w:rsidR="000A4AE6" w:rsidRPr="004B3D86">
              <w:rPr>
                <w:bCs/>
                <w:sz w:val="24"/>
                <w:szCs w:val="24"/>
              </w:rPr>
              <w:t>.0</w:t>
            </w:r>
            <w:r>
              <w:rPr>
                <w:bCs/>
                <w:sz w:val="24"/>
                <w:szCs w:val="24"/>
              </w:rPr>
              <w:t>7</w:t>
            </w:r>
            <w:r w:rsidR="000A4AE6" w:rsidRPr="004B3D86">
              <w:rPr>
                <w:bCs/>
                <w:sz w:val="24"/>
                <w:szCs w:val="24"/>
              </w:rPr>
              <w:t>.2020г.</w:t>
            </w:r>
          </w:p>
          <w:p w:rsidR="00755F37" w:rsidRPr="004B3D86" w:rsidRDefault="000A4AE6" w:rsidP="00F822AF">
            <w:pPr>
              <w:autoSpaceDE w:val="0"/>
              <w:autoSpaceDN w:val="0"/>
              <w:adjustRightInd w:val="0"/>
              <w:jc w:val="center"/>
              <w:rPr>
                <w:bCs/>
                <w:sz w:val="24"/>
                <w:szCs w:val="24"/>
              </w:rPr>
            </w:pPr>
            <w:r>
              <w:rPr>
                <w:bCs/>
                <w:sz w:val="24"/>
                <w:szCs w:val="24"/>
              </w:rPr>
              <w:t>1</w:t>
            </w:r>
            <w:r w:rsidR="00F822AF">
              <w:rPr>
                <w:bCs/>
                <w:sz w:val="24"/>
                <w:szCs w:val="24"/>
              </w:rPr>
              <w:t>0</w:t>
            </w:r>
            <w:r w:rsidRPr="004B3D86">
              <w:rPr>
                <w:bCs/>
                <w:sz w:val="24"/>
                <w:szCs w:val="24"/>
              </w:rPr>
              <w:t>:</w:t>
            </w:r>
            <w:r w:rsidR="00F822AF">
              <w:rPr>
                <w:bCs/>
                <w:sz w:val="24"/>
                <w:szCs w:val="24"/>
              </w:rPr>
              <w:t>4</w:t>
            </w:r>
            <w:r>
              <w:rPr>
                <w:bCs/>
                <w:sz w:val="24"/>
                <w:szCs w:val="24"/>
              </w:rPr>
              <w:t>5</w:t>
            </w:r>
            <w:r w:rsidRPr="004B3D86">
              <w:rPr>
                <w:bCs/>
                <w:sz w:val="24"/>
                <w:szCs w:val="24"/>
              </w:rPr>
              <w:t xml:space="preserve"> мин</w:t>
            </w:r>
          </w:p>
        </w:tc>
      </w:tr>
      <w:tr w:rsidR="00755F37" w:rsidRPr="004B3D86" w:rsidTr="00613035">
        <w:trPr>
          <w:jc w:val="center"/>
        </w:trPr>
        <w:tc>
          <w:tcPr>
            <w:tcW w:w="167" w:type="pct"/>
            <w:vAlign w:val="center"/>
          </w:tcPr>
          <w:p w:rsidR="00755F37" w:rsidRPr="004B3D86" w:rsidRDefault="00755F37" w:rsidP="00210926">
            <w:pPr>
              <w:jc w:val="center"/>
              <w:rPr>
                <w:sz w:val="24"/>
                <w:szCs w:val="24"/>
              </w:rPr>
            </w:pPr>
            <w:r>
              <w:rPr>
                <w:sz w:val="24"/>
                <w:szCs w:val="24"/>
              </w:rPr>
              <w:t>3</w:t>
            </w:r>
          </w:p>
        </w:tc>
        <w:tc>
          <w:tcPr>
            <w:tcW w:w="1373" w:type="pct"/>
            <w:vAlign w:val="center"/>
          </w:tcPr>
          <w:p w:rsidR="00755F37" w:rsidRPr="00755F37" w:rsidRDefault="00755F37" w:rsidP="00F822AF">
            <w:pPr>
              <w:jc w:val="center"/>
              <w:rPr>
                <w:color w:val="000000"/>
                <w:sz w:val="24"/>
                <w:szCs w:val="24"/>
              </w:rPr>
            </w:pPr>
            <w:r>
              <w:rPr>
                <w:color w:val="000000"/>
                <w:sz w:val="24"/>
                <w:szCs w:val="24"/>
              </w:rPr>
              <w:t>ТОО «</w:t>
            </w:r>
            <w:proofErr w:type="spellStart"/>
            <w:r w:rsidR="00F822AF">
              <w:rPr>
                <w:color w:val="000000"/>
                <w:sz w:val="24"/>
                <w:szCs w:val="24"/>
              </w:rPr>
              <w:t>Асфарм</w:t>
            </w:r>
            <w:proofErr w:type="spellEnd"/>
            <w:r>
              <w:rPr>
                <w:color w:val="000000"/>
                <w:sz w:val="24"/>
                <w:szCs w:val="24"/>
              </w:rPr>
              <w:t>»</w:t>
            </w:r>
          </w:p>
        </w:tc>
        <w:tc>
          <w:tcPr>
            <w:tcW w:w="718" w:type="pct"/>
            <w:vAlign w:val="center"/>
          </w:tcPr>
          <w:p w:rsidR="00755F37" w:rsidRPr="004B3D86" w:rsidRDefault="00F822AF" w:rsidP="00930FC4">
            <w:pPr>
              <w:autoSpaceDE w:val="0"/>
              <w:autoSpaceDN w:val="0"/>
              <w:adjustRightInd w:val="0"/>
              <w:jc w:val="center"/>
              <w:rPr>
                <w:bCs/>
                <w:sz w:val="24"/>
                <w:szCs w:val="24"/>
              </w:rPr>
            </w:pPr>
            <w:r>
              <w:rPr>
                <w:bCs/>
                <w:sz w:val="24"/>
                <w:szCs w:val="24"/>
              </w:rPr>
              <w:t>021040004058</w:t>
            </w:r>
          </w:p>
        </w:tc>
        <w:tc>
          <w:tcPr>
            <w:tcW w:w="1661" w:type="pct"/>
            <w:vAlign w:val="center"/>
          </w:tcPr>
          <w:p w:rsidR="00755F37" w:rsidRPr="004B3D86" w:rsidRDefault="009336B4" w:rsidP="00F822AF">
            <w:pPr>
              <w:autoSpaceDE w:val="0"/>
              <w:autoSpaceDN w:val="0"/>
              <w:adjustRightInd w:val="0"/>
              <w:jc w:val="center"/>
              <w:rPr>
                <w:bCs/>
                <w:sz w:val="24"/>
                <w:szCs w:val="24"/>
              </w:rPr>
            </w:pPr>
            <w:r>
              <w:rPr>
                <w:bCs/>
                <w:sz w:val="24"/>
                <w:szCs w:val="24"/>
              </w:rPr>
              <w:t xml:space="preserve">РК, </w:t>
            </w:r>
            <w:proofErr w:type="spellStart"/>
            <w:r>
              <w:rPr>
                <w:bCs/>
                <w:sz w:val="24"/>
                <w:szCs w:val="24"/>
              </w:rPr>
              <w:t>г</w:t>
            </w:r>
            <w:proofErr w:type="gramStart"/>
            <w:r>
              <w:rPr>
                <w:bCs/>
                <w:sz w:val="24"/>
                <w:szCs w:val="24"/>
              </w:rPr>
              <w:t>.</w:t>
            </w:r>
            <w:r w:rsidR="00F822AF">
              <w:rPr>
                <w:bCs/>
                <w:sz w:val="24"/>
                <w:szCs w:val="24"/>
              </w:rPr>
              <w:t>У</w:t>
            </w:r>
            <w:proofErr w:type="gramEnd"/>
            <w:r w:rsidR="00F822AF">
              <w:rPr>
                <w:bCs/>
                <w:sz w:val="24"/>
                <w:szCs w:val="24"/>
              </w:rPr>
              <w:t>сть-каменогорск</w:t>
            </w:r>
            <w:proofErr w:type="spellEnd"/>
            <w:r>
              <w:rPr>
                <w:bCs/>
                <w:sz w:val="24"/>
                <w:szCs w:val="24"/>
              </w:rPr>
              <w:t xml:space="preserve">, </w:t>
            </w:r>
            <w:proofErr w:type="spellStart"/>
            <w:r>
              <w:rPr>
                <w:bCs/>
                <w:sz w:val="24"/>
                <w:szCs w:val="24"/>
              </w:rPr>
              <w:t>ул.</w:t>
            </w:r>
            <w:r w:rsidR="00F822AF">
              <w:rPr>
                <w:bCs/>
                <w:sz w:val="24"/>
                <w:szCs w:val="24"/>
              </w:rPr>
              <w:t>Карбышева</w:t>
            </w:r>
            <w:proofErr w:type="spellEnd"/>
            <w:r w:rsidR="00F822AF">
              <w:rPr>
                <w:bCs/>
                <w:sz w:val="24"/>
                <w:szCs w:val="24"/>
              </w:rPr>
              <w:t>,</w:t>
            </w:r>
            <w:r>
              <w:rPr>
                <w:bCs/>
                <w:sz w:val="24"/>
                <w:szCs w:val="24"/>
              </w:rPr>
              <w:t xml:space="preserve"> 4</w:t>
            </w:r>
            <w:r w:rsidR="00F822AF">
              <w:rPr>
                <w:bCs/>
                <w:sz w:val="24"/>
                <w:szCs w:val="24"/>
              </w:rPr>
              <w:t>0</w:t>
            </w:r>
          </w:p>
        </w:tc>
        <w:tc>
          <w:tcPr>
            <w:tcW w:w="1081" w:type="pct"/>
            <w:vAlign w:val="center"/>
          </w:tcPr>
          <w:p w:rsidR="000A4AE6" w:rsidRPr="004B3D86" w:rsidRDefault="00F822AF" w:rsidP="000A4AE6">
            <w:pPr>
              <w:autoSpaceDE w:val="0"/>
              <w:autoSpaceDN w:val="0"/>
              <w:adjustRightInd w:val="0"/>
              <w:jc w:val="center"/>
              <w:rPr>
                <w:bCs/>
                <w:sz w:val="24"/>
                <w:szCs w:val="24"/>
              </w:rPr>
            </w:pPr>
            <w:r>
              <w:rPr>
                <w:bCs/>
                <w:sz w:val="24"/>
                <w:szCs w:val="24"/>
              </w:rPr>
              <w:t>03</w:t>
            </w:r>
            <w:r w:rsidR="000A4AE6" w:rsidRPr="004B3D86">
              <w:rPr>
                <w:bCs/>
                <w:sz w:val="24"/>
                <w:szCs w:val="24"/>
              </w:rPr>
              <w:t>.0</w:t>
            </w:r>
            <w:r>
              <w:rPr>
                <w:bCs/>
                <w:sz w:val="24"/>
                <w:szCs w:val="24"/>
              </w:rPr>
              <w:t>7</w:t>
            </w:r>
            <w:r w:rsidR="000A4AE6" w:rsidRPr="004B3D86">
              <w:rPr>
                <w:bCs/>
                <w:sz w:val="24"/>
                <w:szCs w:val="24"/>
              </w:rPr>
              <w:t>.2020г.</w:t>
            </w:r>
          </w:p>
          <w:p w:rsidR="00755F37" w:rsidRPr="004B3D86" w:rsidRDefault="00F822AF" w:rsidP="00F822AF">
            <w:pPr>
              <w:autoSpaceDE w:val="0"/>
              <w:autoSpaceDN w:val="0"/>
              <w:adjustRightInd w:val="0"/>
              <w:jc w:val="center"/>
              <w:rPr>
                <w:bCs/>
                <w:sz w:val="24"/>
                <w:szCs w:val="24"/>
              </w:rPr>
            </w:pPr>
            <w:r>
              <w:rPr>
                <w:bCs/>
                <w:sz w:val="24"/>
                <w:szCs w:val="24"/>
              </w:rPr>
              <w:t>11</w:t>
            </w:r>
            <w:r w:rsidR="000A4AE6" w:rsidRPr="004B3D86">
              <w:rPr>
                <w:bCs/>
                <w:sz w:val="24"/>
                <w:szCs w:val="24"/>
              </w:rPr>
              <w:t>:</w:t>
            </w:r>
            <w:r>
              <w:rPr>
                <w:bCs/>
                <w:sz w:val="24"/>
                <w:szCs w:val="24"/>
              </w:rPr>
              <w:t>57</w:t>
            </w:r>
            <w:r w:rsidR="000A4AE6" w:rsidRPr="004B3D86">
              <w:rPr>
                <w:bCs/>
                <w:sz w:val="24"/>
                <w:szCs w:val="24"/>
              </w:rPr>
              <w:t xml:space="preserve"> мин</w:t>
            </w:r>
          </w:p>
        </w:tc>
      </w:tr>
    </w:tbl>
    <w:p w:rsidR="00B26EA8" w:rsidRPr="00210926" w:rsidRDefault="00B26EA8" w:rsidP="00210926">
      <w:pPr>
        <w:autoSpaceDE w:val="0"/>
        <w:autoSpaceDN w:val="0"/>
        <w:adjustRightInd w:val="0"/>
        <w:jc w:val="center"/>
        <w:rPr>
          <w:bCs/>
          <w:color w:val="000000"/>
          <w:sz w:val="22"/>
          <w:szCs w:val="24"/>
        </w:rPr>
      </w:pPr>
    </w:p>
    <w:p w:rsidR="00A62527" w:rsidRDefault="00A62527" w:rsidP="00210926">
      <w:pPr>
        <w:autoSpaceDE w:val="0"/>
        <w:autoSpaceDN w:val="0"/>
        <w:adjustRightInd w:val="0"/>
        <w:jc w:val="center"/>
        <w:rPr>
          <w:bCs/>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73"/>
        <w:gridCol w:w="5445"/>
        <w:gridCol w:w="946"/>
        <w:gridCol w:w="2853"/>
        <w:gridCol w:w="2853"/>
        <w:gridCol w:w="2850"/>
      </w:tblGrid>
      <w:tr w:rsidR="00F822AF" w:rsidRPr="004E1F39" w:rsidTr="00F822AF">
        <w:trPr>
          <w:trHeight w:val="255"/>
          <w:tblHeader/>
          <w:jc w:val="center"/>
        </w:trPr>
        <w:tc>
          <w:tcPr>
            <w:tcW w:w="306" w:type="pct"/>
            <w:vMerge w:val="restart"/>
            <w:vAlign w:val="center"/>
          </w:tcPr>
          <w:p w:rsidR="00F822AF" w:rsidRPr="004E1F39" w:rsidRDefault="00F822AF" w:rsidP="00621A26">
            <w:pPr>
              <w:jc w:val="center"/>
              <w:rPr>
                <w:sz w:val="22"/>
                <w:szCs w:val="22"/>
              </w:rPr>
            </w:pPr>
            <w:r>
              <w:rPr>
                <w:sz w:val="22"/>
                <w:szCs w:val="22"/>
              </w:rPr>
              <w:t>№ лота</w:t>
            </w:r>
          </w:p>
        </w:tc>
        <w:tc>
          <w:tcPr>
            <w:tcW w:w="1710" w:type="pct"/>
            <w:vMerge w:val="restart"/>
            <w:vAlign w:val="center"/>
          </w:tcPr>
          <w:p w:rsidR="00F822AF" w:rsidRPr="004E1F39" w:rsidRDefault="00F822AF" w:rsidP="00621A26">
            <w:pPr>
              <w:jc w:val="center"/>
              <w:rPr>
                <w:sz w:val="22"/>
                <w:szCs w:val="22"/>
              </w:rPr>
            </w:pPr>
            <w:r w:rsidRPr="004E1F39">
              <w:rPr>
                <w:sz w:val="22"/>
                <w:szCs w:val="22"/>
              </w:rPr>
              <w:t>Наименование</w:t>
            </w:r>
          </w:p>
        </w:tc>
        <w:tc>
          <w:tcPr>
            <w:tcW w:w="297" w:type="pct"/>
            <w:vMerge w:val="restart"/>
            <w:vAlign w:val="center"/>
          </w:tcPr>
          <w:p w:rsidR="00F822AF" w:rsidRPr="004E1F39" w:rsidRDefault="00F822AF" w:rsidP="002E2663">
            <w:pPr>
              <w:ind w:left="-108"/>
              <w:jc w:val="center"/>
              <w:rPr>
                <w:sz w:val="22"/>
                <w:szCs w:val="22"/>
              </w:rPr>
            </w:pPr>
            <w:r w:rsidRPr="004E1F39">
              <w:rPr>
                <w:sz w:val="22"/>
                <w:szCs w:val="22"/>
              </w:rPr>
              <w:t>Ед.</w:t>
            </w:r>
          </w:p>
          <w:p w:rsidR="00F822AF" w:rsidRPr="004E1F39" w:rsidRDefault="00F822AF" w:rsidP="002E2663">
            <w:pPr>
              <w:ind w:left="-108"/>
              <w:jc w:val="center"/>
              <w:rPr>
                <w:sz w:val="22"/>
                <w:szCs w:val="22"/>
              </w:rPr>
            </w:pPr>
            <w:proofErr w:type="spellStart"/>
            <w:r w:rsidRPr="004E1F39">
              <w:rPr>
                <w:sz w:val="22"/>
                <w:szCs w:val="22"/>
              </w:rPr>
              <w:t>изм</w:t>
            </w:r>
            <w:proofErr w:type="spellEnd"/>
            <w:r w:rsidRPr="004E1F39">
              <w:rPr>
                <w:sz w:val="22"/>
                <w:szCs w:val="22"/>
              </w:rPr>
              <w:t>.</w:t>
            </w:r>
          </w:p>
        </w:tc>
        <w:tc>
          <w:tcPr>
            <w:tcW w:w="896" w:type="pct"/>
            <w:vAlign w:val="center"/>
          </w:tcPr>
          <w:p w:rsidR="00F822AF" w:rsidRPr="004E1F39" w:rsidRDefault="00F822AF" w:rsidP="00621A26">
            <w:pPr>
              <w:jc w:val="center"/>
              <w:rPr>
                <w:sz w:val="22"/>
                <w:szCs w:val="22"/>
              </w:rPr>
            </w:pPr>
            <w:r w:rsidRPr="004E1F39">
              <w:rPr>
                <w:sz w:val="22"/>
                <w:szCs w:val="22"/>
              </w:rPr>
              <w:t>Ценовые предложения потенциальных поставщиков</w:t>
            </w:r>
          </w:p>
        </w:tc>
        <w:tc>
          <w:tcPr>
            <w:tcW w:w="896" w:type="pct"/>
            <w:vAlign w:val="center"/>
          </w:tcPr>
          <w:p w:rsidR="00F822AF" w:rsidRPr="004E1F39" w:rsidRDefault="00F822AF" w:rsidP="00621A26">
            <w:pPr>
              <w:jc w:val="center"/>
              <w:rPr>
                <w:sz w:val="22"/>
                <w:szCs w:val="22"/>
              </w:rPr>
            </w:pPr>
          </w:p>
        </w:tc>
        <w:tc>
          <w:tcPr>
            <w:tcW w:w="895" w:type="pct"/>
            <w:vAlign w:val="center"/>
          </w:tcPr>
          <w:p w:rsidR="00F822AF" w:rsidRPr="004E1F39" w:rsidRDefault="00F822AF" w:rsidP="00621A26">
            <w:pPr>
              <w:jc w:val="center"/>
              <w:rPr>
                <w:sz w:val="22"/>
                <w:szCs w:val="22"/>
              </w:rPr>
            </w:pPr>
          </w:p>
        </w:tc>
      </w:tr>
      <w:tr w:rsidR="00F822AF" w:rsidRPr="004E1F39" w:rsidTr="00F822AF">
        <w:trPr>
          <w:cantSplit/>
          <w:trHeight w:val="384"/>
          <w:tblHeader/>
          <w:jc w:val="center"/>
        </w:trPr>
        <w:tc>
          <w:tcPr>
            <w:tcW w:w="306" w:type="pct"/>
            <w:vMerge/>
            <w:vAlign w:val="center"/>
          </w:tcPr>
          <w:p w:rsidR="00F822AF" w:rsidRPr="004E1F39" w:rsidRDefault="00F822AF" w:rsidP="00621A26">
            <w:pPr>
              <w:jc w:val="center"/>
              <w:rPr>
                <w:sz w:val="22"/>
                <w:szCs w:val="22"/>
              </w:rPr>
            </w:pPr>
          </w:p>
        </w:tc>
        <w:tc>
          <w:tcPr>
            <w:tcW w:w="1710" w:type="pct"/>
            <w:vMerge/>
            <w:vAlign w:val="center"/>
          </w:tcPr>
          <w:p w:rsidR="00F822AF" w:rsidRPr="004E1F39" w:rsidRDefault="00F822AF" w:rsidP="00621A26">
            <w:pPr>
              <w:jc w:val="center"/>
              <w:rPr>
                <w:sz w:val="22"/>
                <w:szCs w:val="22"/>
              </w:rPr>
            </w:pPr>
          </w:p>
        </w:tc>
        <w:tc>
          <w:tcPr>
            <w:tcW w:w="297" w:type="pct"/>
            <w:vMerge/>
            <w:vAlign w:val="center"/>
          </w:tcPr>
          <w:p w:rsidR="00F822AF" w:rsidRPr="004E1F39" w:rsidRDefault="00F822AF" w:rsidP="002E2663">
            <w:pPr>
              <w:ind w:left="-108"/>
              <w:jc w:val="center"/>
              <w:rPr>
                <w:sz w:val="22"/>
                <w:szCs w:val="22"/>
              </w:rPr>
            </w:pPr>
          </w:p>
        </w:tc>
        <w:tc>
          <w:tcPr>
            <w:tcW w:w="896" w:type="pct"/>
            <w:vAlign w:val="center"/>
          </w:tcPr>
          <w:p w:rsidR="00F822AF" w:rsidRPr="004B3D86" w:rsidRDefault="00F822AF" w:rsidP="0064331E">
            <w:pPr>
              <w:jc w:val="center"/>
              <w:rPr>
                <w:color w:val="000000"/>
                <w:sz w:val="24"/>
                <w:szCs w:val="24"/>
              </w:rPr>
            </w:pPr>
            <w:r w:rsidRPr="004B3D86">
              <w:rPr>
                <w:color w:val="000000"/>
                <w:sz w:val="24"/>
                <w:szCs w:val="24"/>
              </w:rPr>
              <w:t>ТОО «</w:t>
            </w:r>
            <w:r>
              <w:rPr>
                <w:color w:val="000000"/>
                <w:sz w:val="24"/>
                <w:szCs w:val="24"/>
              </w:rPr>
              <w:t>Гелика</w:t>
            </w:r>
            <w:r w:rsidRPr="004B3D86">
              <w:rPr>
                <w:color w:val="000000"/>
                <w:sz w:val="24"/>
                <w:szCs w:val="24"/>
              </w:rPr>
              <w:t>»</w:t>
            </w:r>
          </w:p>
        </w:tc>
        <w:tc>
          <w:tcPr>
            <w:tcW w:w="896" w:type="pct"/>
            <w:vAlign w:val="center"/>
          </w:tcPr>
          <w:p w:rsidR="00F822AF" w:rsidRPr="004B3D86" w:rsidRDefault="00F822AF" w:rsidP="0064331E">
            <w:pPr>
              <w:jc w:val="center"/>
              <w:rPr>
                <w:color w:val="000000"/>
                <w:sz w:val="24"/>
                <w:szCs w:val="24"/>
              </w:rPr>
            </w:pPr>
            <w:r w:rsidRPr="004B3D86">
              <w:rPr>
                <w:color w:val="000000"/>
                <w:sz w:val="24"/>
                <w:szCs w:val="24"/>
              </w:rPr>
              <w:t>ТОО «</w:t>
            </w:r>
            <w:r>
              <w:rPr>
                <w:color w:val="000000"/>
                <w:sz w:val="24"/>
                <w:szCs w:val="24"/>
              </w:rPr>
              <w:t xml:space="preserve">Компания </w:t>
            </w:r>
            <w:proofErr w:type="spellStart"/>
            <w:r>
              <w:rPr>
                <w:color w:val="000000"/>
                <w:sz w:val="24"/>
                <w:szCs w:val="24"/>
              </w:rPr>
              <w:t>Коктау</w:t>
            </w:r>
            <w:proofErr w:type="spellEnd"/>
            <w:r w:rsidRPr="004B3D86">
              <w:rPr>
                <w:color w:val="000000"/>
                <w:sz w:val="24"/>
                <w:szCs w:val="24"/>
              </w:rPr>
              <w:t>»</w:t>
            </w:r>
          </w:p>
        </w:tc>
        <w:tc>
          <w:tcPr>
            <w:tcW w:w="895" w:type="pct"/>
            <w:vAlign w:val="center"/>
          </w:tcPr>
          <w:p w:rsidR="00F822AF" w:rsidRPr="00755F37" w:rsidRDefault="00F822AF" w:rsidP="0064331E">
            <w:pPr>
              <w:jc w:val="center"/>
              <w:rPr>
                <w:color w:val="000000"/>
                <w:sz w:val="24"/>
                <w:szCs w:val="24"/>
              </w:rPr>
            </w:pPr>
            <w:r>
              <w:rPr>
                <w:color w:val="000000"/>
                <w:sz w:val="24"/>
                <w:szCs w:val="24"/>
              </w:rPr>
              <w:t>ТОО «</w:t>
            </w:r>
            <w:proofErr w:type="spellStart"/>
            <w:r>
              <w:rPr>
                <w:color w:val="000000"/>
                <w:sz w:val="24"/>
                <w:szCs w:val="24"/>
              </w:rPr>
              <w:t>Асфарм</w:t>
            </w:r>
            <w:proofErr w:type="spellEnd"/>
            <w:r>
              <w:rPr>
                <w:color w:val="000000"/>
                <w:sz w:val="24"/>
                <w:szCs w:val="24"/>
              </w:rPr>
              <w:t>»</w:t>
            </w:r>
          </w:p>
        </w:tc>
      </w:tr>
      <w:tr w:rsidR="00F822AF" w:rsidRPr="004E1F39" w:rsidTr="00F822AF">
        <w:trPr>
          <w:trHeight w:val="506"/>
          <w:jc w:val="center"/>
        </w:trPr>
        <w:tc>
          <w:tcPr>
            <w:tcW w:w="306" w:type="pct"/>
            <w:vAlign w:val="center"/>
          </w:tcPr>
          <w:p w:rsidR="00F822AF" w:rsidRPr="004E1F39" w:rsidRDefault="00F822AF" w:rsidP="00621A26">
            <w:pPr>
              <w:jc w:val="center"/>
              <w:rPr>
                <w:sz w:val="22"/>
                <w:szCs w:val="22"/>
              </w:rPr>
            </w:pPr>
            <w:r w:rsidRPr="004E1F39">
              <w:rPr>
                <w:sz w:val="22"/>
                <w:szCs w:val="22"/>
              </w:rPr>
              <w:t>1</w:t>
            </w:r>
          </w:p>
        </w:tc>
        <w:tc>
          <w:tcPr>
            <w:tcW w:w="1710" w:type="pct"/>
            <w:vAlign w:val="center"/>
          </w:tcPr>
          <w:p w:rsidR="00F822AF" w:rsidRPr="006C6602" w:rsidRDefault="00F822AF" w:rsidP="00634CE7">
            <w:pPr>
              <w:jc w:val="center"/>
              <w:rPr>
                <w:sz w:val="22"/>
                <w:szCs w:val="22"/>
                <w:lang w:val="kk-KZ"/>
              </w:rPr>
            </w:pPr>
            <w:r w:rsidRPr="006C6602">
              <w:rPr>
                <w:sz w:val="22"/>
                <w:szCs w:val="22"/>
                <w:lang w:val="kk-KZ"/>
              </w:rPr>
              <w:t>Норэпинефрин</w:t>
            </w:r>
          </w:p>
        </w:tc>
        <w:tc>
          <w:tcPr>
            <w:tcW w:w="297" w:type="pct"/>
            <w:vAlign w:val="center"/>
          </w:tcPr>
          <w:p w:rsidR="00F822AF" w:rsidRPr="006C6602" w:rsidRDefault="00F822AF" w:rsidP="00634CE7">
            <w:pPr>
              <w:jc w:val="center"/>
              <w:rPr>
                <w:sz w:val="22"/>
                <w:szCs w:val="22"/>
                <w:lang w:val="kk-KZ"/>
              </w:rPr>
            </w:pPr>
            <w:r w:rsidRPr="006C6602">
              <w:rPr>
                <w:sz w:val="22"/>
                <w:szCs w:val="22"/>
                <w:lang w:val="kk-KZ"/>
              </w:rPr>
              <w:t>амп</w:t>
            </w:r>
          </w:p>
        </w:tc>
        <w:tc>
          <w:tcPr>
            <w:tcW w:w="896" w:type="pct"/>
            <w:vAlign w:val="center"/>
          </w:tcPr>
          <w:p w:rsidR="00F822AF" w:rsidRPr="004E1F39" w:rsidRDefault="00F822AF" w:rsidP="00AC4ED5">
            <w:pPr>
              <w:jc w:val="center"/>
              <w:rPr>
                <w:sz w:val="22"/>
                <w:szCs w:val="22"/>
              </w:rPr>
            </w:pPr>
            <w:r>
              <w:rPr>
                <w:sz w:val="22"/>
                <w:szCs w:val="22"/>
              </w:rPr>
              <w:t>-</w:t>
            </w:r>
          </w:p>
        </w:tc>
        <w:tc>
          <w:tcPr>
            <w:tcW w:w="896" w:type="pct"/>
            <w:vAlign w:val="center"/>
          </w:tcPr>
          <w:p w:rsidR="00F822AF" w:rsidRPr="004E1F39" w:rsidRDefault="00F822AF" w:rsidP="00AC4ED5">
            <w:pPr>
              <w:jc w:val="center"/>
              <w:rPr>
                <w:sz w:val="22"/>
                <w:szCs w:val="22"/>
              </w:rPr>
            </w:pPr>
            <w:r>
              <w:rPr>
                <w:sz w:val="22"/>
                <w:szCs w:val="22"/>
              </w:rPr>
              <w:t>-</w:t>
            </w:r>
          </w:p>
        </w:tc>
        <w:tc>
          <w:tcPr>
            <w:tcW w:w="895" w:type="pct"/>
            <w:vAlign w:val="center"/>
          </w:tcPr>
          <w:p w:rsidR="00F822AF" w:rsidRPr="004E1F39" w:rsidRDefault="00F822AF" w:rsidP="00AC4ED5">
            <w:pPr>
              <w:jc w:val="center"/>
              <w:rPr>
                <w:sz w:val="22"/>
                <w:szCs w:val="22"/>
              </w:rPr>
            </w:pPr>
            <w:r>
              <w:rPr>
                <w:sz w:val="22"/>
                <w:szCs w:val="22"/>
              </w:rPr>
              <w:t>2800,00</w:t>
            </w:r>
          </w:p>
        </w:tc>
      </w:tr>
      <w:tr w:rsidR="00F822AF" w:rsidRPr="004E1F39" w:rsidTr="00F822AF">
        <w:trPr>
          <w:trHeight w:val="506"/>
          <w:jc w:val="center"/>
        </w:trPr>
        <w:tc>
          <w:tcPr>
            <w:tcW w:w="306" w:type="pct"/>
            <w:vAlign w:val="center"/>
          </w:tcPr>
          <w:p w:rsidR="00F822AF" w:rsidRPr="004E1F39" w:rsidRDefault="00F822AF" w:rsidP="00621A26">
            <w:pPr>
              <w:jc w:val="center"/>
              <w:rPr>
                <w:sz w:val="22"/>
                <w:szCs w:val="22"/>
              </w:rPr>
            </w:pPr>
            <w:r w:rsidRPr="004E1F39">
              <w:rPr>
                <w:sz w:val="22"/>
                <w:szCs w:val="22"/>
              </w:rPr>
              <w:t>2</w:t>
            </w:r>
          </w:p>
        </w:tc>
        <w:tc>
          <w:tcPr>
            <w:tcW w:w="1710" w:type="pct"/>
            <w:vAlign w:val="center"/>
          </w:tcPr>
          <w:p w:rsidR="00F822AF" w:rsidRPr="006C6602" w:rsidRDefault="00F822AF" w:rsidP="00634CE7">
            <w:pPr>
              <w:jc w:val="center"/>
              <w:rPr>
                <w:color w:val="000000"/>
                <w:sz w:val="22"/>
                <w:szCs w:val="22"/>
              </w:rPr>
            </w:pPr>
            <w:r w:rsidRPr="006C6602">
              <w:rPr>
                <w:color w:val="000000"/>
                <w:sz w:val="22"/>
                <w:szCs w:val="22"/>
              </w:rPr>
              <w:t>Набор для катетеризации центральных вен</w:t>
            </w:r>
          </w:p>
          <w:p w:rsidR="00F822AF" w:rsidRPr="006C6602" w:rsidRDefault="00F822AF" w:rsidP="00634CE7">
            <w:pPr>
              <w:rPr>
                <w:color w:val="000000"/>
                <w:sz w:val="22"/>
                <w:szCs w:val="22"/>
              </w:rPr>
            </w:pPr>
          </w:p>
        </w:tc>
        <w:tc>
          <w:tcPr>
            <w:tcW w:w="297" w:type="pct"/>
            <w:vAlign w:val="center"/>
          </w:tcPr>
          <w:p w:rsidR="00F822AF" w:rsidRPr="006C6602" w:rsidRDefault="00F822AF" w:rsidP="00634CE7">
            <w:pPr>
              <w:jc w:val="center"/>
              <w:rPr>
                <w:color w:val="000000"/>
                <w:sz w:val="22"/>
                <w:szCs w:val="22"/>
              </w:rPr>
            </w:pPr>
            <w:proofErr w:type="spellStart"/>
            <w:proofErr w:type="gramStart"/>
            <w:r w:rsidRPr="006C6602">
              <w:rPr>
                <w:color w:val="000000"/>
                <w:sz w:val="22"/>
                <w:szCs w:val="22"/>
              </w:rPr>
              <w:t>шт</w:t>
            </w:r>
            <w:proofErr w:type="spellEnd"/>
            <w:proofErr w:type="gramEnd"/>
          </w:p>
        </w:tc>
        <w:tc>
          <w:tcPr>
            <w:tcW w:w="896" w:type="pct"/>
            <w:vAlign w:val="center"/>
          </w:tcPr>
          <w:p w:rsidR="00F822AF" w:rsidRPr="004E1F39" w:rsidRDefault="00F822AF" w:rsidP="00AC4ED5">
            <w:pPr>
              <w:jc w:val="center"/>
              <w:rPr>
                <w:sz w:val="22"/>
                <w:szCs w:val="22"/>
              </w:rPr>
            </w:pPr>
            <w:r>
              <w:rPr>
                <w:sz w:val="22"/>
                <w:szCs w:val="22"/>
              </w:rPr>
              <w:t>11608,00</w:t>
            </w:r>
          </w:p>
        </w:tc>
        <w:tc>
          <w:tcPr>
            <w:tcW w:w="896" w:type="pct"/>
            <w:vAlign w:val="center"/>
          </w:tcPr>
          <w:p w:rsidR="00F822AF" w:rsidRPr="004E1F39" w:rsidRDefault="00F822AF" w:rsidP="00F822AF">
            <w:pPr>
              <w:jc w:val="center"/>
              <w:rPr>
                <w:sz w:val="22"/>
                <w:szCs w:val="22"/>
              </w:rPr>
            </w:pPr>
            <w:r>
              <w:rPr>
                <w:sz w:val="22"/>
                <w:szCs w:val="22"/>
              </w:rPr>
              <w:t>11998,00</w:t>
            </w:r>
          </w:p>
        </w:tc>
        <w:tc>
          <w:tcPr>
            <w:tcW w:w="895" w:type="pct"/>
            <w:vAlign w:val="center"/>
          </w:tcPr>
          <w:p w:rsidR="00F822AF" w:rsidRPr="004E1F39" w:rsidRDefault="00F822AF" w:rsidP="00AC4ED5">
            <w:pPr>
              <w:jc w:val="center"/>
              <w:rPr>
                <w:sz w:val="22"/>
                <w:szCs w:val="22"/>
              </w:rPr>
            </w:pPr>
            <w:r>
              <w:rPr>
                <w:sz w:val="22"/>
                <w:szCs w:val="22"/>
              </w:rPr>
              <w:t>-</w:t>
            </w:r>
          </w:p>
        </w:tc>
      </w:tr>
      <w:tr w:rsidR="00F822AF" w:rsidRPr="004E1F39" w:rsidTr="00F822AF">
        <w:trPr>
          <w:trHeight w:val="506"/>
          <w:jc w:val="center"/>
        </w:trPr>
        <w:tc>
          <w:tcPr>
            <w:tcW w:w="306" w:type="pct"/>
            <w:vAlign w:val="center"/>
          </w:tcPr>
          <w:p w:rsidR="00F822AF" w:rsidRPr="004E1F39" w:rsidRDefault="00F822AF" w:rsidP="00621A26">
            <w:pPr>
              <w:jc w:val="center"/>
              <w:rPr>
                <w:sz w:val="22"/>
                <w:szCs w:val="22"/>
              </w:rPr>
            </w:pPr>
            <w:r w:rsidRPr="004E1F39">
              <w:rPr>
                <w:sz w:val="22"/>
                <w:szCs w:val="22"/>
              </w:rPr>
              <w:t>3</w:t>
            </w:r>
          </w:p>
        </w:tc>
        <w:tc>
          <w:tcPr>
            <w:tcW w:w="1710" w:type="pct"/>
            <w:vAlign w:val="center"/>
          </w:tcPr>
          <w:p w:rsidR="00F822AF" w:rsidRPr="006C6602" w:rsidRDefault="00F822AF" w:rsidP="00634CE7">
            <w:pPr>
              <w:jc w:val="center"/>
              <w:rPr>
                <w:sz w:val="22"/>
                <w:szCs w:val="22"/>
              </w:rPr>
            </w:pPr>
            <w:r w:rsidRPr="006C6602">
              <w:rPr>
                <w:sz w:val="22"/>
                <w:szCs w:val="22"/>
              </w:rPr>
              <w:t>Набор с 3-х канальным центральным венозным катетером</w:t>
            </w:r>
          </w:p>
        </w:tc>
        <w:tc>
          <w:tcPr>
            <w:tcW w:w="297" w:type="pct"/>
            <w:vAlign w:val="center"/>
          </w:tcPr>
          <w:p w:rsidR="00F822AF" w:rsidRPr="006C6602" w:rsidRDefault="00F822AF" w:rsidP="00634CE7">
            <w:pPr>
              <w:jc w:val="center"/>
              <w:rPr>
                <w:color w:val="000000"/>
                <w:sz w:val="22"/>
                <w:szCs w:val="22"/>
                <w:lang w:val="kk-KZ"/>
              </w:rPr>
            </w:pPr>
            <w:r w:rsidRPr="006C6602">
              <w:rPr>
                <w:color w:val="000000"/>
                <w:sz w:val="22"/>
                <w:szCs w:val="22"/>
                <w:lang w:val="kk-KZ"/>
              </w:rPr>
              <w:t>шт</w:t>
            </w:r>
          </w:p>
        </w:tc>
        <w:tc>
          <w:tcPr>
            <w:tcW w:w="896" w:type="pct"/>
            <w:vAlign w:val="center"/>
          </w:tcPr>
          <w:p w:rsidR="00F822AF" w:rsidRPr="004E1F39" w:rsidRDefault="00F822AF" w:rsidP="00AC4ED5">
            <w:pPr>
              <w:jc w:val="center"/>
              <w:rPr>
                <w:sz w:val="22"/>
                <w:szCs w:val="22"/>
              </w:rPr>
            </w:pPr>
            <w:r>
              <w:rPr>
                <w:sz w:val="22"/>
                <w:szCs w:val="22"/>
              </w:rPr>
              <w:t>11890,00</w:t>
            </w:r>
          </w:p>
        </w:tc>
        <w:tc>
          <w:tcPr>
            <w:tcW w:w="896" w:type="pct"/>
            <w:vAlign w:val="center"/>
          </w:tcPr>
          <w:p w:rsidR="00F822AF" w:rsidRPr="004E1F39" w:rsidRDefault="00F822AF" w:rsidP="00AC4ED5">
            <w:pPr>
              <w:jc w:val="center"/>
              <w:rPr>
                <w:sz w:val="22"/>
                <w:szCs w:val="22"/>
              </w:rPr>
            </w:pPr>
            <w:r>
              <w:rPr>
                <w:sz w:val="22"/>
                <w:szCs w:val="22"/>
              </w:rPr>
              <w:t>12900,00</w:t>
            </w:r>
          </w:p>
        </w:tc>
        <w:tc>
          <w:tcPr>
            <w:tcW w:w="895" w:type="pct"/>
            <w:vAlign w:val="center"/>
          </w:tcPr>
          <w:p w:rsidR="00F822AF" w:rsidRPr="004E1F39" w:rsidRDefault="00F822AF" w:rsidP="00AC4ED5">
            <w:pPr>
              <w:jc w:val="center"/>
              <w:rPr>
                <w:sz w:val="22"/>
                <w:szCs w:val="22"/>
              </w:rPr>
            </w:pPr>
            <w:r>
              <w:rPr>
                <w:sz w:val="22"/>
                <w:szCs w:val="22"/>
              </w:rPr>
              <w:t>-</w:t>
            </w:r>
          </w:p>
        </w:tc>
      </w:tr>
    </w:tbl>
    <w:p w:rsidR="00AF0FFB" w:rsidRDefault="00AF0FFB" w:rsidP="00210926">
      <w:pPr>
        <w:autoSpaceDE w:val="0"/>
        <w:autoSpaceDN w:val="0"/>
        <w:adjustRightInd w:val="0"/>
        <w:jc w:val="center"/>
        <w:rPr>
          <w:bCs/>
          <w:color w:val="000000"/>
          <w:szCs w:val="24"/>
        </w:rPr>
      </w:pPr>
    </w:p>
    <w:p w:rsidR="00D238FA" w:rsidRPr="00210926" w:rsidRDefault="00D238FA" w:rsidP="00210926">
      <w:pPr>
        <w:autoSpaceDE w:val="0"/>
        <w:autoSpaceDN w:val="0"/>
        <w:adjustRightInd w:val="0"/>
        <w:jc w:val="center"/>
        <w:rPr>
          <w:bCs/>
          <w:color w:val="000000"/>
          <w:szCs w:val="24"/>
        </w:rPr>
      </w:pPr>
    </w:p>
    <w:p w:rsidR="00590346" w:rsidRDefault="00590346" w:rsidP="00210926">
      <w:pPr>
        <w:rPr>
          <w:sz w:val="24"/>
          <w:szCs w:val="24"/>
        </w:rPr>
      </w:pPr>
      <w:r w:rsidRPr="002B66CF">
        <w:rPr>
          <w:sz w:val="24"/>
          <w:szCs w:val="24"/>
        </w:rPr>
        <w:t xml:space="preserve">При вскрытии </w:t>
      </w:r>
      <w:r>
        <w:rPr>
          <w:sz w:val="24"/>
          <w:szCs w:val="24"/>
        </w:rPr>
        <w:t>конвертов с ценовыми предложениями</w:t>
      </w:r>
      <w:r w:rsidRPr="002B66CF">
        <w:rPr>
          <w:sz w:val="24"/>
          <w:szCs w:val="24"/>
        </w:rPr>
        <w:t xml:space="preserve"> </w:t>
      </w:r>
      <w:r w:rsidR="006E4833">
        <w:rPr>
          <w:sz w:val="24"/>
          <w:szCs w:val="24"/>
        </w:rPr>
        <w:t>представители потенциальных поставщиков</w:t>
      </w:r>
      <w:r w:rsidR="00DF1B20">
        <w:rPr>
          <w:sz w:val="24"/>
          <w:szCs w:val="24"/>
        </w:rPr>
        <w:t xml:space="preserve"> не присутствовали.</w:t>
      </w:r>
    </w:p>
    <w:p w:rsidR="00621A26" w:rsidRDefault="00621A26" w:rsidP="00210926">
      <w:pPr>
        <w:rPr>
          <w:sz w:val="24"/>
          <w:szCs w:val="24"/>
        </w:rPr>
      </w:pPr>
    </w:p>
    <w:p w:rsidR="00D238FA" w:rsidRDefault="00D238FA" w:rsidP="00210926">
      <w:pPr>
        <w:autoSpaceDE w:val="0"/>
        <w:autoSpaceDN w:val="0"/>
        <w:adjustRightInd w:val="0"/>
        <w:jc w:val="center"/>
        <w:rPr>
          <w:b/>
          <w:bCs/>
          <w:sz w:val="24"/>
          <w:szCs w:val="24"/>
        </w:rPr>
      </w:pPr>
    </w:p>
    <w:p w:rsidR="00B601B7" w:rsidRDefault="00B601B7" w:rsidP="00210926">
      <w:pPr>
        <w:autoSpaceDE w:val="0"/>
        <w:autoSpaceDN w:val="0"/>
        <w:adjustRightInd w:val="0"/>
        <w:jc w:val="center"/>
        <w:rPr>
          <w:b/>
          <w:bCs/>
          <w:sz w:val="24"/>
          <w:szCs w:val="24"/>
        </w:rPr>
      </w:pPr>
      <w:r w:rsidRPr="00D14C49">
        <w:rPr>
          <w:b/>
          <w:bCs/>
          <w:sz w:val="24"/>
          <w:szCs w:val="24"/>
        </w:rPr>
        <w:t>ИТОГИ</w:t>
      </w:r>
    </w:p>
    <w:p w:rsidR="00D238FA" w:rsidRDefault="00D238FA" w:rsidP="00210926">
      <w:pPr>
        <w:autoSpaceDE w:val="0"/>
        <w:autoSpaceDN w:val="0"/>
        <w:adjustRightInd w:val="0"/>
        <w:jc w:val="center"/>
        <w:rPr>
          <w:b/>
          <w:bCs/>
          <w:sz w:val="24"/>
          <w:szCs w:val="24"/>
        </w:rPr>
      </w:pPr>
    </w:p>
    <w:p w:rsidR="00B601B7" w:rsidRPr="000B4E9E" w:rsidRDefault="00B601B7" w:rsidP="00210926">
      <w:pPr>
        <w:autoSpaceDE w:val="0"/>
        <w:autoSpaceDN w:val="0"/>
        <w:adjustRightInd w:val="0"/>
        <w:jc w:val="center"/>
        <w:rPr>
          <w:b/>
          <w:bCs/>
          <w:sz w:val="8"/>
          <w:szCs w:val="24"/>
        </w:rPr>
      </w:pPr>
    </w:p>
    <w:p w:rsidR="00B601B7" w:rsidRDefault="00B26EA8" w:rsidP="00210926">
      <w:pPr>
        <w:autoSpaceDE w:val="0"/>
        <w:autoSpaceDN w:val="0"/>
        <w:adjustRightInd w:val="0"/>
        <w:jc w:val="both"/>
        <w:rPr>
          <w:rFonts w:eastAsiaTheme="minorEastAsia"/>
          <w:sz w:val="24"/>
          <w:szCs w:val="24"/>
        </w:rPr>
      </w:pPr>
      <w:r>
        <w:rPr>
          <w:bCs/>
          <w:sz w:val="24"/>
          <w:szCs w:val="24"/>
        </w:rPr>
        <w:t>Потенциальны</w:t>
      </w:r>
      <w:r w:rsidR="00EC02B1">
        <w:rPr>
          <w:bCs/>
          <w:sz w:val="24"/>
          <w:szCs w:val="24"/>
        </w:rPr>
        <w:t>е</w:t>
      </w:r>
      <w:r w:rsidR="00F01327">
        <w:rPr>
          <w:bCs/>
          <w:sz w:val="24"/>
          <w:szCs w:val="24"/>
        </w:rPr>
        <w:t xml:space="preserve"> поставщик</w:t>
      </w:r>
      <w:r w:rsidR="00EC02B1">
        <w:rPr>
          <w:bCs/>
          <w:sz w:val="24"/>
          <w:szCs w:val="24"/>
        </w:rPr>
        <w:t>и</w:t>
      </w:r>
      <w:r w:rsidR="00890789">
        <w:rPr>
          <w:bCs/>
          <w:sz w:val="24"/>
          <w:szCs w:val="24"/>
        </w:rPr>
        <w:t xml:space="preserve"> </w:t>
      </w:r>
      <w:r w:rsidR="00F14FCD" w:rsidRPr="00F14FCD">
        <w:rPr>
          <w:b/>
          <w:bCs/>
          <w:sz w:val="24"/>
          <w:szCs w:val="24"/>
        </w:rPr>
        <w:t>ТОО «</w:t>
      </w:r>
      <w:r w:rsidR="003601B0">
        <w:rPr>
          <w:b/>
          <w:bCs/>
          <w:sz w:val="24"/>
          <w:szCs w:val="24"/>
        </w:rPr>
        <w:t>Гелика</w:t>
      </w:r>
      <w:r w:rsidR="00F14FCD" w:rsidRPr="00F14FCD">
        <w:rPr>
          <w:b/>
          <w:bCs/>
          <w:sz w:val="24"/>
          <w:szCs w:val="24"/>
        </w:rPr>
        <w:t>»</w:t>
      </w:r>
      <w:r w:rsidR="00D238FA">
        <w:rPr>
          <w:b/>
          <w:bCs/>
          <w:sz w:val="24"/>
          <w:szCs w:val="24"/>
        </w:rPr>
        <w:t xml:space="preserve">, </w:t>
      </w:r>
      <w:r w:rsidR="004D126C" w:rsidRPr="004D126C">
        <w:rPr>
          <w:b/>
          <w:bCs/>
          <w:sz w:val="24"/>
          <w:szCs w:val="24"/>
        </w:rPr>
        <w:t xml:space="preserve">ТОО «Компания </w:t>
      </w:r>
      <w:proofErr w:type="spellStart"/>
      <w:r w:rsidR="004D126C" w:rsidRPr="004D126C">
        <w:rPr>
          <w:b/>
          <w:bCs/>
          <w:sz w:val="24"/>
          <w:szCs w:val="24"/>
        </w:rPr>
        <w:t>Коктау</w:t>
      </w:r>
      <w:proofErr w:type="spellEnd"/>
      <w:r w:rsidR="004D126C" w:rsidRPr="004D126C">
        <w:rPr>
          <w:b/>
          <w:bCs/>
          <w:sz w:val="24"/>
          <w:szCs w:val="24"/>
        </w:rPr>
        <w:t>»</w:t>
      </w:r>
      <w:r w:rsidR="003601B0">
        <w:rPr>
          <w:b/>
          <w:bCs/>
          <w:sz w:val="24"/>
          <w:szCs w:val="24"/>
        </w:rPr>
        <w:t xml:space="preserve">, </w:t>
      </w:r>
      <w:r w:rsidR="004D126C" w:rsidRPr="004D126C">
        <w:rPr>
          <w:b/>
          <w:bCs/>
          <w:sz w:val="24"/>
          <w:szCs w:val="24"/>
        </w:rPr>
        <w:t>ТОО «</w:t>
      </w:r>
      <w:proofErr w:type="spellStart"/>
      <w:r w:rsidR="00DF1B20">
        <w:rPr>
          <w:b/>
          <w:bCs/>
          <w:sz w:val="24"/>
          <w:szCs w:val="24"/>
        </w:rPr>
        <w:t>Асфарм</w:t>
      </w:r>
      <w:proofErr w:type="spellEnd"/>
      <w:r w:rsidR="004D126C" w:rsidRPr="004D126C">
        <w:rPr>
          <w:b/>
          <w:bCs/>
          <w:sz w:val="24"/>
          <w:szCs w:val="24"/>
        </w:rPr>
        <w:t>»</w:t>
      </w:r>
      <w:r w:rsidR="00DF1B20">
        <w:rPr>
          <w:b/>
          <w:bCs/>
          <w:sz w:val="24"/>
          <w:szCs w:val="24"/>
        </w:rPr>
        <w:t xml:space="preserve"> </w:t>
      </w:r>
      <w:r w:rsidR="00590346">
        <w:rPr>
          <w:bCs/>
          <w:color w:val="000000"/>
          <w:sz w:val="24"/>
          <w:szCs w:val="24"/>
        </w:rPr>
        <w:t>соответствую</w:t>
      </w:r>
      <w:r w:rsidR="00B601B7" w:rsidRPr="00047061">
        <w:rPr>
          <w:bCs/>
          <w:color w:val="000000"/>
          <w:sz w:val="24"/>
          <w:szCs w:val="24"/>
        </w:rPr>
        <w:t>т требованиям, предусмотренными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AC7940" w:rsidRPr="00047061" w:rsidRDefault="00AC7940" w:rsidP="00210926">
      <w:pPr>
        <w:autoSpaceDE w:val="0"/>
        <w:autoSpaceDN w:val="0"/>
        <w:adjustRightInd w:val="0"/>
        <w:jc w:val="both"/>
        <w:rPr>
          <w:rFonts w:eastAsiaTheme="minorEastAsia"/>
          <w:sz w:val="24"/>
          <w:szCs w:val="24"/>
        </w:rPr>
      </w:pPr>
    </w:p>
    <w:p w:rsidR="004D126C" w:rsidRPr="00AB009B" w:rsidRDefault="004D126C" w:rsidP="004D126C">
      <w:pPr>
        <w:pStyle w:val="a3"/>
        <w:numPr>
          <w:ilvl w:val="0"/>
          <w:numId w:val="1"/>
        </w:numPr>
        <w:autoSpaceDE w:val="0"/>
        <w:autoSpaceDN w:val="0"/>
        <w:adjustRightInd w:val="0"/>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лоту</w:t>
      </w:r>
      <w:r w:rsidRPr="00E44520">
        <w:rPr>
          <w:sz w:val="24"/>
          <w:szCs w:val="24"/>
        </w:rPr>
        <w:t xml:space="preserve"> </w:t>
      </w:r>
      <w:r w:rsidRPr="00E44520">
        <w:rPr>
          <w:b/>
          <w:sz w:val="24"/>
          <w:szCs w:val="24"/>
        </w:rPr>
        <w:t>№</w:t>
      </w:r>
      <w:r>
        <w:rPr>
          <w:b/>
          <w:sz w:val="24"/>
          <w:szCs w:val="24"/>
        </w:rPr>
        <w:t xml:space="preserve"> 1</w:t>
      </w:r>
      <w:r w:rsidRPr="00E44520">
        <w:rPr>
          <w:b/>
          <w:sz w:val="24"/>
          <w:szCs w:val="24"/>
        </w:rPr>
        <w:t xml:space="preserve"> -  </w:t>
      </w:r>
      <w:r w:rsidRPr="004D126C">
        <w:rPr>
          <w:b/>
          <w:bCs/>
          <w:sz w:val="24"/>
          <w:szCs w:val="24"/>
        </w:rPr>
        <w:t>ТОО «</w:t>
      </w:r>
      <w:proofErr w:type="spellStart"/>
      <w:r w:rsidR="00DF1B20">
        <w:rPr>
          <w:b/>
          <w:bCs/>
          <w:sz w:val="24"/>
          <w:szCs w:val="24"/>
        </w:rPr>
        <w:t>Асфарм</w:t>
      </w:r>
      <w:proofErr w:type="spellEnd"/>
      <w:r w:rsidRPr="004D126C">
        <w:rPr>
          <w:b/>
          <w:bCs/>
          <w:sz w:val="24"/>
          <w:szCs w:val="24"/>
        </w:rPr>
        <w:t>»</w:t>
      </w:r>
      <w:r w:rsidRPr="00E44520">
        <w:rPr>
          <w:b/>
          <w:sz w:val="24"/>
          <w:szCs w:val="24"/>
        </w:rPr>
        <w:t xml:space="preserve">, </w:t>
      </w:r>
      <w:r w:rsidR="00DF1B20">
        <w:rPr>
          <w:bCs/>
          <w:sz w:val="24"/>
          <w:szCs w:val="24"/>
        </w:rPr>
        <w:t xml:space="preserve">РК, </w:t>
      </w:r>
      <w:proofErr w:type="spellStart"/>
      <w:r w:rsidR="00DF1B20">
        <w:rPr>
          <w:bCs/>
          <w:sz w:val="24"/>
          <w:szCs w:val="24"/>
        </w:rPr>
        <w:t>г</w:t>
      </w:r>
      <w:proofErr w:type="gramStart"/>
      <w:r w:rsidR="00DF1B20">
        <w:rPr>
          <w:bCs/>
          <w:sz w:val="24"/>
          <w:szCs w:val="24"/>
        </w:rPr>
        <w:t>.У</w:t>
      </w:r>
      <w:proofErr w:type="gramEnd"/>
      <w:r w:rsidR="00DF1B20">
        <w:rPr>
          <w:bCs/>
          <w:sz w:val="24"/>
          <w:szCs w:val="24"/>
        </w:rPr>
        <w:t>сть-каменогорск</w:t>
      </w:r>
      <w:proofErr w:type="spellEnd"/>
      <w:r w:rsidR="00DF1B20">
        <w:rPr>
          <w:bCs/>
          <w:sz w:val="24"/>
          <w:szCs w:val="24"/>
        </w:rPr>
        <w:t xml:space="preserve">, </w:t>
      </w:r>
      <w:proofErr w:type="spellStart"/>
      <w:r w:rsidR="00DF1B20">
        <w:rPr>
          <w:bCs/>
          <w:sz w:val="24"/>
          <w:szCs w:val="24"/>
        </w:rPr>
        <w:t>ул.Карбышева</w:t>
      </w:r>
      <w:proofErr w:type="spellEnd"/>
      <w:r w:rsidR="00DF1B20">
        <w:rPr>
          <w:bCs/>
          <w:sz w:val="24"/>
          <w:szCs w:val="24"/>
        </w:rPr>
        <w:t>, 40</w:t>
      </w:r>
      <w:r>
        <w:rPr>
          <w:bCs/>
          <w:sz w:val="24"/>
          <w:szCs w:val="24"/>
        </w:rPr>
        <w:t>.</w:t>
      </w:r>
    </w:p>
    <w:p w:rsidR="00AB009B" w:rsidRPr="00DF1B20" w:rsidRDefault="00455B1D" w:rsidP="004E1F39">
      <w:pPr>
        <w:pStyle w:val="a3"/>
        <w:numPr>
          <w:ilvl w:val="0"/>
          <w:numId w:val="1"/>
        </w:numPr>
        <w:autoSpaceDE w:val="0"/>
        <w:autoSpaceDN w:val="0"/>
        <w:adjustRightInd w:val="0"/>
        <w:jc w:val="both"/>
        <w:rPr>
          <w:sz w:val="24"/>
          <w:szCs w:val="24"/>
        </w:rPr>
      </w:pPr>
      <w:r w:rsidRPr="00E44520">
        <w:rPr>
          <w:sz w:val="24"/>
          <w:szCs w:val="24"/>
        </w:rPr>
        <w:t>Признать победителем закупа способом запроса ценовых предложений следующего пот</w:t>
      </w:r>
      <w:r w:rsidR="00DF1B20">
        <w:rPr>
          <w:sz w:val="24"/>
          <w:szCs w:val="24"/>
        </w:rPr>
        <w:t>енциального поставщика: по лотам</w:t>
      </w:r>
      <w:r w:rsidRPr="00E44520">
        <w:rPr>
          <w:sz w:val="24"/>
          <w:szCs w:val="24"/>
        </w:rPr>
        <w:t xml:space="preserve"> </w:t>
      </w:r>
      <w:r w:rsidRPr="00E44520">
        <w:rPr>
          <w:b/>
          <w:sz w:val="24"/>
          <w:szCs w:val="24"/>
        </w:rPr>
        <w:t>№</w:t>
      </w:r>
      <w:r>
        <w:rPr>
          <w:b/>
          <w:sz w:val="24"/>
          <w:szCs w:val="24"/>
        </w:rPr>
        <w:t xml:space="preserve"> 2</w:t>
      </w:r>
      <w:r w:rsidR="00DF1B20">
        <w:rPr>
          <w:b/>
          <w:sz w:val="24"/>
          <w:szCs w:val="24"/>
        </w:rPr>
        <w:t>, 3</w:t>
      </w:r>
      <w:r w:rsidRPr="00E44520">
        <w:rPr>
          <w:b/>
          <w:sz w:val="24"/>
          <w:szCs w:val="24"/>
        </w:rPr>
        <w:t xml:space="preserve"> -  </w:t>
      </w:r>
      <w:r w:rsidRPr="00455B1D">
        <w:rPr>
          <w:b/>
          <w:bCs/>
          <w:sz w:val="24"/>
          <w:szCs w:val="24"/>
        </w:rPr>
        <w:t>ТОО «</w:t>
      </w:r>
      <w:r w:rsidR="00DF1B20">
        <w:rPr>
          <w:b/>
          <w:bCs/>
          <w:sz w:val="24"/>
          <w:szCs w:val="24"/>
        </w:rPr>
        <w:t>Гелика</w:t>
      </w:r>
      <w:r w:rsidRPr="00455B1D">
        <w:rPr>
          <w:b/>
          <w:bCs/>
          <w:sz w:val="24"/>
          <w:szCs w:val="24"/>
        </w:rPr>
        <w:t>»</w:t>
      </w:r>
      <w:r w:rsidRPr="00E44520">
        <w:rPr>
          <w:b/>
          <w:sz w:val="24"/>
          <w:szCs w:val="24"/>
        </w:rPr>
        <w:t xml:space="preserve">, </w:t>
      </w:r>
      <w:r w:rsidR="00DF1B20" w:rsidRPr="004B3D86">
        <w:rPr>
          <w:bCs/>
          <w:sz w:val="24"/>
          <w:szCs w:val="24"/>
        </w:rPr>
        <w:t>РК, г</w:t>
      </w:r>
      <w:proofErr w:type="gramStart"/>
      <w:r w:rsidR="00DF1B20" w:rsidRPr="004B3D86">
        <w:rPr>
          <w:bCs/>
          <w:sz w:val="24"/>
          <w:szCs w:val="24"/>
        </w:rPr>
        <w:t>.</w:t>
      </w:r>
      <w:r w:rsidR="00DF1B20">
        <w:rPr>
          <w:bCs/>
          <w:sz w:val="24"/>
          <w:szCs w:val="24"/>
        </w:rPr>
        <w:t>П</w:t>
      </w:r>
      <w:proofErr w:type="gramEnd"/>
      <w:r w:rsidR="00DF1B20">
        <w:rPr>
          <w:bCs/>
          <w:sz w:val="24"/>
          <w:szCs w:val="24"/>
        </w:rPr>
        <w:t>етропавловск, ул.Маяковского</w:t>
      </w:r>
      <w:r w:rsidR="00DF1B20" w:rsidRPr="004B3D86">
        <w:rPr>
          <w:bCs/>
          <w:sz w:val="24"/>
          <w:szCs w:val="24"/>
        </w:rPr>
        <w:t xml:space="preserve">, </w:t>
      </w:r>
      <w:r w:rsidR="00DF1B20">
        <w:rPr>
          <w:bCs/>
          <w:sz w:val="24"/>
          <w:szCs w:val="24"/>
        </w:rPr>
        <w:t>95</w:t>
      </w:r>
      <w:r>
        <w:rPr>
          <w:bCs/>
          <w:sz w:val="24"/>
          <w:szCs w:val="24"/>
        </w:rPr>
        <w:t>.</w:t>
      </w:r>
    </w:p>
    <w:p w:rsidR="00455E27" w:rsidRDefault="00455E27" w:rsidP="00455E27">
      <w:pPr>
        <w:pStyle w:val="a3"/>
        <w:autoSpaceDE w:val="0"/>
        <w:autoSpaceDN w:val="0"/>
        <w:adjustRightInd w:val="0"/>
        <w:jc w:val="both"/>
        <w:rPr>
          <w:sz w:val="24"/>
          <w:szCs w:val="24"/>
        </w:rPr>
      </w:pPr>
    </w:p>
    <w:p w:rsidR="00890789" w:rsidRPr="00455E27" w:rsidRDefault="00890789" w:rsidP="00455E27">
      <w:pPr>
        <w:pStyle w:val="a3"/>
        <w:autoSpaceDE w:val="0"/>
        <w:autoSpaceDN w:val="0"/>
        <w:adjustRightInd w:val="0"/>
        <w:jc w:val="both"/>
        <w:rPr>
          <w:sz w:val="24"/>
          <w:szCs w:val="24"/>
        </w:rPr>
      </w:pPr>
    </w:p>
    <w:p w:rsidR="007F2308" w:rsidRPr="00590346" w:rsidRDefault="007F2308" w:rsidP="00210926">
      <w:pPr>
        <w:pStyle w:val="a3"/>
        <w:autoSpaceDE w:val="0"/>
        <w:autoSpaceDN w:val="0"/>
        <w:adjustRightInd w:val="0"/>
        <w:jc w:val="both"/>
        <w:rPr>
          <w:sz w:val="24"/>
          <w:szCs w:val="24"/>
        </w:rPr>
      </w:pPr>
    </w:p>
    <w:p w:rsidR="00B601B7" w:rsidRDefault="00B601B7" w:rsidP="00210926">
      <w:pPr>
        <w:autoSpaceDE w:val="0"/>
        <w:autoSpaceDN w:val="0"/>
        <w:adjustRightInd w:val="0"/>
        <w:rPr>
          <w:b/>
          <w:bCs/>
          <w:sz w:val="24"/>
          <w:szCs w:val="24"/>
        </w:rPr>
      </w:pPr>
    </w:p>
    <w:p w:rsidR="00834F5B" w:rsidRPr="00E44520" w:rsidRDefault="00834F5B" w:rsidP="00834F5B">
      <w:pPr>
        <w:jc w:val="right"/>
        <w:rPr>
          <w:sz w:val="24"/>
          <w:szCs w:val="24"/>
        </w:rPr>
      </w:pPr>
      <w:r>
        <w:rPr>
          <w:sz w:val="24"/>
          <w:szCs w:val="24"/>
        </w:rPr>
        <w:t>И.о. г</w:t>
      </w:r>
      <w:r w:rsidRPr="00E44520">
        <w:rPr>
          <w:sz w:val="24"/>
          <w:szCs w:val="24"/>
        </w:rPr>
        <w:t>лавн</w:t>
      </w:r>
      <w:r>
        <w:rPr>
          <w:sz w:val="24"/>
          <w:szCs w:val="24"/>
        </w:rPr>
        <w:t>ого</w:t>
      </w:r>
      <w:r w:rsidRPr="00E44520">
        <w:rPr>
          <w:sz w:val="24"/>
          <w:szCs w:val="24"/>
        </w:rPr>
        <w:t xml:space="preserve"> врач</w:t>
      </w:r>
      <w:r>
        <w:rPr>
          <w:sz w:val="24"/>
          <w:szCs w:val="24"/>
        </w:rPr>
        <w:t>а</w:t>
      </w:r>
      <w:r w:rsidRPr="00E44520">
        <w:rPr>
          <w:sz w:val="24"/>
          <w:szCs w:val="24"/>
        </w:rPr>
        <w:t xml:space="preserve">   </w:t>
      </w:r>
      <w:r>
        <w:rPr>
          <w:sz w:val="24"/>
          <w:szCs w:val="24"/>
        </w:rPr>
        <w:t xml:space="preserve">          ___________          Сулейменова Б.М.</w:t>
      </w:r>
    </w:p>
    <w:p w:rsidR="00DA5129" w:rsidRPr="00E44520" w:rsidRDefault="00DA5129" w:rsidP="00834F5B">
      <w:pPr>
        <w:jc w:val="right"/>
        <w:rPr>
          <w:sz w:val="24"/>
          <w:szCs w:val="24"/>
        </w:rPr>
      </w:pP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06FE5"/>
    <w:rsid w:val="00011072"/>
    <w:rsid w:val="00013148"/>
    <w:rsid w:val="00020109"/>
    <w:rsid w:val="00023E69"/>
    <w:rsid w:val="00024DDE"/>
    <w:rsid w:val="00030329"/>
    <w:rsid w:val="00036153"/>
    <w:rsid w:val="00036BEE"/>
    <w:rsid w:val="0004694B"/>
    <w:rsid w:val="00047061"/>
    <w:rsid w:val="00056D82"/>
    <w:rsid w:val="00061A85"/>
    <w:rsid w:val="0006223E"/>
    <w:rsid w:val="00063C90"/>
    <w:rsid w:val="000675D0"/>
    <w:rsid w:val="00081EB3"/>
    <w:rsid w:val="00083A8B"/>
    <w:rsid w:val="0008456B"/>
    <w:rsid w:val="000868B2"/>
    <w:rsid w:val="00090172"/>
    <w:rsid w:val="000931DE"/>
    <w:rsid w:val="000A39E4"/>
    <w:rsid w:val="000A4AE6"/>
    <w:rsid w:val="000B3717"/>
    <w:rsid w:val="000B3D42"/>
    <w:rsid w:val="000B4E9E"/>
    <w:rsid w:val="000B5599"/>
    <w:rsid w:val="000B6E96"/>
    <w:rsid w:val="000B72CB"/>
    <w:rsid w:val="000D518C"/>
    <w:rsid w:val="000E0041"/>
    <w:rsid w:val="000E0781"/>
    <w:rsid w:val="000E3C06"/>
    <w:rsid w:val="000F2C62"/>
    <w:rsid w:val="00110D8B"/>
    <w:rsid w:val="001126E4"/>
    <w:rsid w:val="001142DC"/>
    <w:rsid w:val="00121C27"/>
    <w:rsid w:val="00144D83"/>
    <w:rsid w:val="0015252D"/>
    <w:rsid w:val="00154C8B"/>
    <w:rsid w:val="001556FF"/>
    <w:rsid w:val="00162B23"/>
    <w:rsid w:val="001731F4"/>
    <w:rsid w:val="00174EF1"/>
    <w:rsid w:val="001901E1"/>
    <w:rsid w:val="001A6F77"/>
    <w:rsid w:val="001A755F"/>
    <w:rsid w:val="001B205D"/>
    <w:rsid w:val="001B55B9"/>
    <w:rsid w:val="001B5AD2"/>
    <w:rsid w:val="001B79D7"/>
    <w:rsid w:val="001D1DFF"/>
    <w:rsid w:val="001D46BB"/>
    <w:rsid w:val="001D76AA"/>
    <w:rsid w:val="001E32F0"/>
    <w:rsid w:val="001E34F4"/>
    <w:rsid w:val="001E43B0"/>
    <w:rsid w:val="001F3277"/>
    <w:rsid w:val="002044DE"/>
    <w:rsid w:val="002056F5"/>
    <w:rsid w:val="00210926"/>
    <w:rsid w:val="00212766"/>
    <w:rsid w:val="002164FA"/>
    <w:rsid w:val="00223185"/>
    <w:rsid w:val="0022785A"/>
    <w:rsid w:val="002279D2"/>
    <w:rsid w:val="00230A45"/>
    <w:rsid w:val="00235B9E"/>
    <w:rsid w:val="00240BC2"/>
    <w:rsid w:val="00242EAD"/>
    <w:rsid w:val="002504F4"/>
    <w:rsid w:val="00261461"/>
    <w:rsid w:val="00262CD0"/>
    <w:rsid w:val="00263C03"/>
    <w:rsid w:val="00266F0C"/>
    <w:rsid w:val="0026770C"/>
    <w:rsid w:val="00277DD6"/>
    <w:rsid w:val="00284851"/>
    <w:rsid w:val="00286F25"/>
    <w:rsid w:val="002A4A03"/>
    <w:rsid w:val="002A52A1"/>
    <w:rsid w:val="002A5475"/>
    <w:rsid w:val="002A716A"/>
    <w:rsid w:val="002B4271"/>
    <w:rsid w:val="002B66CF"/>
    <w:rsid w:val="002B76A6"/>
    <w:rsid w:val="002C0D5F"/>
    <w:rsid w:val="002C68C5"/>
    <w:rsid w:val="002C6EF3"/>
    <w:rsid w:val="002D2363"/>
    <w:rsid w:val="002D635B"/>
    <w:rsid w:val="002D6884"/>
    <w:rsid w:val="002E0575"/>
    <w:rsid w:val="002E0DF8"/>
    <w:rsid w:val="002E2663"/>
    <w:rsid w:val="002E7FE3"/>
    <w:rsid w:val="002F09A0"/>
    <w:rsid w:val="002F0A32"/>
    <w:rsid w:val="002F10E3"/>
    <w:rsid w:val="00301F85"/>
    <w:rsid w:val="00302C06"/>
    <w:rsid w:val="00305904"/>
    <w:rsid w:val="003067BB"/>
    <w:rsid w:val="0030688F"/>
    <w:rsid w:val="0032006A"/>
    <w:rsid w:val="003202EE"/>
    <w:rsid w:val="003213BE"/>
    <w:rsid w:val="00321A5A"/>
    <w:rsid w:val="0033462A"/>
    <w:rsid w:val="00342BD2"/>
    <w:rsid w:val="00344A2D"/>
    <w:rsid w:val="00347B6C"/>
    <w:rsid w:val="00351156"/>
    <w:rsid w:val="00356071"/>
    <w:rsid w:val="003601B0"/>
    <w:rsid w:val="003607DB"/>
    <w:rsid w:val="00361CC2"/>
    <w:rsid w:val="00365184"/>
    <w:rsid w:val="003706C8"/>
    <w:rsid w:val="0037252F"/>
    <w:rsid w:val="0038095A"/>
    <w:rsid w:val="00382CD7"/>
    <w:rsid w:val="003831C1"/>
    <w:rsid w:val="00394178"/>
    <w:rsid w:val="003A3764"/>
    <w:rsid w:val="003B0371"/>
    <w:rsid w:val="003B43C7"/>
    <w:rsid w:val="003B6FBE"/>
    <w:rsid w:val="003B7C2A"/>
    <w:rsid w:val="003C27ED"/>
    <w:rsid w:val="003D0AAC"/>
    <w:rsid w:val="003D144D"/>
    <w:rsid w:val="003E1C8F"/>
    <w:rsid w:val="003E640B"/>
    <w:rsid w:val="003F00F7"/>
    <w:rsid w:val="003F6080"/>
    <w:rsid w:val="003F6EDC"/>
    <w:rsid w:val="00401BC9"/>
    <w:rsid w:val="00401C91"/>
    <w:rsid w:val="004137FA"/>
    <w:rsid w:val="00414A55"/>
    <w:rsid w:val="00421FDF"/>
    <w:rsid w:val="00422533"/>
    <w:rsid w:val="00422DF4"/>
    <w:rsid w:val="004321DA"/>
    <w:rsid w:val="004337F8"/>
    <w:rsid w:val="00436A12"/>
    <w:rsid w:val="00455AF5"/>
    <w:rsid w:val="00455B1D"/>
    <w:rsid w:val="00455E27"/>
    <w:rsid w:val="00461832"/>
    <w:rsid w:val="00462690"/>
    <w:rsid w:val="00464339"/>
    <w:rsid w:val="00473CDA"/>
    <w:rsid w:val="00477791"/>
    <w:rsid w:val="004858EB"/>
    <w:rsid w:val="00487DEA"/>
    <w:rsid w:val="004918C9"/>
    <w:rsid w:val="00496485"/>
    <w:rsid w:val="00497024"/>
    <w:rsid w:val="0049721D"/>
    <w:rsid w:val="004A445A"/>
    <w:rsid w:val="004A5372"/>
    <w:rsid w:val="004B3D86"/>
    <w:rsid w:val="004C3DB3"/>
    <w:rsid w:val="004C58B8"/>
    <w:rsid w:val="004C5C8F"/>
    <w:rsid w:val="004D126C"/>
    <w:rsid w:val="004D569B"/>
    <w:rsid w:val="004D6136"/>
    <w:rsid w:val="004E1F39"/>
    <w:rsid w:val="004F0BAE"/>
    <w:rsid w:val="004F5440"/>
    <w:rsid w:val="005011D2"/>
    <w:rsid w:val="00501998"/>
    <w:rsid w:val="0050348F"/>
    <w:rsid w:val="005054E1"/>
    <w:rsid w:val="00514DBF"/>
    <w:rsid w:val="0052005B"/>
    <w:rsid w:val="00530CE7"/>
    <w:rsid w:val="00533FCB"/>
    <w:rsid w:val="00535373"/>
    <w:rsid w:val="00541113"/>
    <w:rsid w:val="0055166E"/>
    <w:rsid w:val="00556DED"/>
    <w:rsid w:val="005610A8"/>
    <w:rsid w:val="005610C1"/>
    <w:rsid w:val="0056164D"/>
    <w:rsid w:val="00565787"/>
    <w:rsid w:val="00565F47"/>
    <w:rsid w:val="00573A9D"/>
    <w:rsid w:val="00576871"/>
    <w:rsid w:val="005837EE"/>
    <w:rsid w:val="00583D1B"/>
    <w:rsid w:val="00586BF5"/>
    <w:rsid w:val="00590346"/>
    <w:rsid w:val="00591517"/>
    <w:rsid w:val="00591B33"/>
    <w:rsid w:val="0059338A"/>
    <w:rsid w:val="00595820"/>
    <w:rsid w:val="005A237A"/>
    <w:rsid w:val="005A38BC"/>
    <w:rsid w:val="005A6F25"/>
    <w:rsid w:val="005B1E53"/>
    <w:rsid w:val="005B6869"/>
    <w:rsid w:val="005B76B5"/>
    <w:rsid w:val="005C6BE4"/>
    <w:rsid w:val="005C7EE7"/>
    <w:rsid w:val="005D57C7"/>
    <w:rsid w:val="005E13B5"/>
    <w:rsid w:val="005E15E9"/>
    <w:rsid w:val="005E3F35"/>
    <w:rsid w:val="005E6650"/>
    <w:rsid w:val="005F05BB"/>
    <w:rsid w:val="005F2B69"/>
    <w:rsid w:val="005F4FBF"/>
    <w:rsid w:val="005F5FF4"/>
    <w:rsid w:val="005F72CC"/>
    <w:rsid w:val="00606996"/>
    <w:rsid w:val="00606B56"/>
    <w:rsid w:val="006125BA"/>
    <w:rsid w:val="00613035"/>
    <w:rsid w:val="00621A26"/>
    <w:rsid w:val="00621F47"/>
    <w:rsid w:val="00633035"/>
    <w:rsid w:val="00646A56"/>
    <w:rsid w:val="0065293E"/>
    <w:rsid w:val="00654502"/>
    <w:rsid w:val="00655E9D"/>
    <w:rsid w:val="00660F5F"/>
    <w:rsid w:val="006639BF"/>
    <w:rsid w:val="0066477F"/>
    <w:rsid w:val="006655D3"/>
    <w:rsid w:val="00670FFA"/>
    <w:rsid w:val="00673C0F"/>
    <w:rsid w:val="00680F93"/>
    <w:rsid w:val="00694C2D"/>
    <w:rsid w:val="006A0346"/>
    <w:rsid w:val="006B399A"/>
    <w:rsid w:val="006B46C8"/>
    <w:rsid w:val="006C0B0C"/>
    <w:rsid w:val="006C13CF"/>
    <w:rsid w:val="006C5FB9"/>
    <w:rsid w:val="006C6602"/>
    <w:rsid w:val="006D167E"/>
    <w:rsid w:val="006E4833"/>
    <w:rsid w:val="006E5DEB"/>
    <w:rsid w:val="006E7760"/>
    <w:rsid w:val="006E7E9A"/>
    <w:rsid w:val="006F0CE3"/>
    <w:rsid w:val="006F74DF"/>
    <w:rsid w:val="00706FA7"/>
    <w:rsid w:val="00711679"/>
    <w:rsid w:val="00713E8E"/>
    <w:rsid w:val="0072127A"/>
    <w:rsid w:val="00732E32"/>
    <w:rsid w:val="007368A1"/>
    <w:rsid w:val="00746F54"/>
    <w:rsid w:val="00754C0C"/>
    <w:rsid w:val="007559E9"/>
    <w:rsid w:val="00755A46"/>
    <w:rsid w:val="00755F37"/>
    <w:rsid w:val="00776E0C"/>
    <w:rsid w:val="007939D1"/>
    <w:rsid w:val="007975F7"/>
    <w:rsid w:val="007A18C7"/>
    <w:rsid w:val="007A51C5"/>
    <w:rsid w:val="007B6F30"/>
    <w:rsid w:val="007C2294"/>
    <w:rsid w:val="007C25C5"/>
    <w:rsid w:val="007C4C8C"/>
    <w:rsid w:val="007C66C1"/>
    <w:rsid w:val="007C7CFB"/>
    <w:rsid w:val="007D0B09"/>
    <w:rsid w:val="007D4400"/>
    <w:rsid w:val="007D61AB"/>
    <w:rsid w:val="007E1AF0"/>
    <w:rsid w:val="007E72BD"/>
    <w:rsid w:val="007E7FB1"/>
    <w:rsid w:val="007F0A7D"/>
    <w:rsid w:val="007F2308"/>
    <w:rsid w:val="008021A3"/>
    <w:rsid w:val="0080338A"/>
    <w:rsid w:val="00807A93"/>
    <w:rsid w:val="0082232B"/>
    <w:rsid w:val="00823D18"/>
    <w:rsid w:val="00823D7B"/>
    <w:rsid w:val="00824F82"/>
    <w:rsid w:val="008263EE"/>
    <w:rsid w:val="008327AF"/>
    <w:rsid w:val="00834F5B"/>
    <w:rsid w:val="00836483"/>
    <w:rsid w:val="0084239A"/>
    <w:rsid w:val="0084743B"/>
    <w:rsid w:val="008512B4"/>
    <w:rsid w:val="00853B7C"/>
    <w:rsid w:val="00855412"/>
    <w:rsid w:val="00856E44"/>
    <w:rsid w:val="008579C9"/>
    <w:rsid w:val="00860B4B"/>
    <w:rsid w:val="008616D1"/>
    <w:rsid w:val="00872214"/>
    <w:rsid w:val="008757FA"/>
    <w:rsid w:val="008758CC"/>
    <w:rsid w:val="00875AAF"/>
    <w:rsid w:val="008774B6"/>
    <w:rsid w:val="008775A9"/>
    <w:rsid w:val="00880EF7"/>
    <w:rsid w:val="00890789"/>
    <w:rsid w:val="00891175"/>
    <w:rsid w:val="0089252F"/>
    <w:rsid w:val="008A2FED"/>
    <w:rsid w:val="008A37C4"/>
    <w:rsid w:val="008A630B"/>
    <w:rsid w:val="008C2B1F"/>
    <w:rsid w:val="008D1467"/>
    <w:rsid w:val="008D5001"/>
    <w:rsid w:val="008E02F3"/>
    <w:rsid w:val="008E3285"/>
    <w:rsid w:val="008E4E46"/>
    <w:rsid w:val="008E51E6"/>
    <w:rsid w:val="008F01AA"/>
    <w:rsid w:val="008F22D0"/>
    <w:rsid w:val="008F5435"/>
    <w:rsid w:val="008F7534"/>
    <w:rsid w:val="009029AB"/>
    <w:rsid w:val="009034E5"/>
    <w:rsid w:val="00905288"/>
    <w:rsid w:val="009129EF"/>
    <w:rsid w:val="00921725"/>
    <w:rsid w:val="00932645"/>
    <w:rsid w:val="009336B4"/>
    <w:rsid w:val="00943C55"/>
    <w:rsid w:val="009539A5"/>
    <w:rsid w:val="0095655B"/>
    <w:rsid w:val="00956FC3"/>
    <w:rsid w:val="0096290E"/>
    <w:rsid w:val="0096492F"/>
    <w:rsid w:val="00965B3D"/>
    <w:rsid w:val="00966890"/>
    <w:rsid w:val="00967A1F"/>
    <w:rsid w:val="00982AB3"/>
    <w:rsid w:val="009837AF"/>
    <w:rsid w:val="009838E0"/>
    <w:rsid w:val="00983928"/>
    <w:rsid w:val="00983A53"/>
    <w:rsid w:val="00983F5B"/>
    <w:rsid w:val="00995A8D"/>
    <w:rsid w:val="009A16CF"/>
    <w:rsid w:val="009A396C"/>
    <w:rsid w:val="009A7BF6"/>
    <w:rsid w:val="009B06AA"/>
    <w:rsid w:val="009B331E"/>
    <w:rsid w:val="009C5C95"/>
    <w:rsid w:val="009F0362"/>
    <w:rsid w:val="009F2A69"/>
    <w:rsid w:val="00A0212F"/>
    <w:rsid w:val="00A03BCD"/>
    <w:rsid w:val="00A052FF"/>
    <w:rsid w:val="00A143A7"/>
    <w:rsid w:val="00A14CDF"/>
    <w:rsid w:val="00A157B2"/>
    <w:rsid w:val="00A17257"/>
    <w:rsid w:val="00A1786E"/>
    <w:rsid w:val="00A21760"/>
    <w:rsid w:val="00A27093"/>
    <w:rsid w:val="00A27DF5"/>
    <w:rsid w:val="00A33DFD"/>
    <w:rsid w:val="00A417E1"/>
    <w:rsid w:val="00A42D7A"/>
    <w:rsid w:val="00A476F6"/>
    <w:rsid w:val="00A62527"/>
    <w:rsid w:val="00A627E4"/>
    <w:rsid w:val="00A70B83"/>
    <w:rsid w:val="00A82E47"/>
    <w:rsid w:val="00A849D4"/>
    <w:rsid w:val="00A8751B"/>
    <w:rsid w:val="00A924AD"/>
    <w:rsid w:val="00AA5B96"/>
    <w:rsid w:val="00AA6C82"/>
    <w:rsid w:val="00AB009B"/>
    <w:rsid w:val="00AB0A5E"/>
    <w:rsid w:val="00AC34BE"/>
    <w:rsid w:val="00AC4ED5"/>
    <w:rsid w:val="00AC7940"/>
    <w:rsid w:val="00AD627D"/>
    <w:rsid w:val="00AE06DB"/>
    <w:rsid w:val="00AE1A91"/>
    <w:rsid w:val="00AF0FFB"/>
    <w:rsid w:val="00B0492D"/>
    <w:rsid w:val="00B04A35"/>
    <w:rsid w:val="00B04D5C"/>
    <w:rsid w:val="00B06A7B"/>
    <w:rsid w:val="00B06E41"/>
    <w:rsid w:val="00B1498A"/>
    <w:rsid w:val="00B20F53"/>
    <w:rsid w:val="00B26EA8"/>
    <w:rsid w:val="00B3309D"/>
    <w:rsid w:val="00B34ADF"/>
    <w:rsid w:val="00B35FFE"/>
    <w:rsid w:val="00B36391"/>
    <w:rsid w:val="00B40103"/>
    <w:rsid w:val="00B4699E"/>
    <w:rsid w:val="00B508E1"/>
    <w:rsid w:val="00B50F35"/>
    <w:rsid w:val="00B55E6A"/>
    <w:rsid w:val="00B564F9"/>
    <w:rsid w:val="00B601B7"/>
    <w:rsid w:val="00B6311C"/>
    <w:rsid w:val="00B635FD"/>
    <w:rsid w:val="00B6647B"/>
    <w:rsid w:val="00B673E5"/>
    <w:rsid w:val="00B739CE"/>
    <w:rsid w:val="00B80753"/>
    <w:rsid w:val="00B93845"/>
    <w:rsid w:val="00BA0766"/>
    <w:rsid w:val="00BA6D0B"/>
    <w:rsid w:val="00BB4D8B"/>
    <w:rsid w:val="00BB627F"/>
    <w:rsid w:val="00BC20D1"/>
    <w:rsid w:val="00BD4812"/>
    <w:rsid w:val="00BD4DE0"/>
    <w:rsid w:val="00BD7FCD"/>
    <w:rsid w:val="00BE111E"/>
    <w:rsid w:val="00BE3F48"/>
    <w:rsid w:val="00BF7A36"/>
    <w:rsid w:val="00C04279"/>
    <w:rsid w:val="00C04FFD"/>
    <w:rsid w:val="00C10FAC"/>
    <w:rsid w:val="00C12ADA"/>
    <w:rsid w:val="00C21248"/>
    <w:rsid w:val="00C21CA8"/>
    <w:rsid w:val="00C24BCF"/>
    <w:rsid w:val="00C272DC"/>
    <w:rsid w:val="00C27B79"/>
    <w:rsid w:val="00C30F26"/>
    <w:rsid w:val="00C35E22"/>
    <w:rsid w:val="00C41725"/>
    <w:rsid w:val="00C44CFB"/>
    <w:rsid w:val="00C4533D"/>
    <w:rsid w:val="00C608E2"/>
    <w:rsid w:val="00C614F6"/>
    <w:rsid w:val="00C673B1"/>
    <w:rsid w:val="00C73756"/>
    <w:rsid w:val="00C742CF"/>
    <w:rsid w:val="00C8371A"/>
    <w:rsid w:val="00C838D5"/>
    <w:rsid w:val="00C83E33"/>
    <w:rsid w:val="00C908DD"/>
    <w:rsid w:val="00C9200F"/>
    <w:rsid w:val="00C9408D"/>
    <w:rsid w:val="00CA6F3B"/>
    <w:rsid w:val="00CB014A"/>
    <w:rsid w:val="00CB0DB9"/>
    <w:rsid w:val="00CB3093"/>
    <w:rsid w:val="00CB4672"/>
    <w:rsid w:val="00CB72CF"/>
    <w:rsid w:val="00CC0A19"/>
    <w:rsid w:val="00CC31A8"/>
    <w:rsid w:val="00CC6888"/>
    <w:rsid w:val="00CE3B05"/>
    <w:rsid w:val="00CE5C62"/>
    <w:rsid w:val="00CF0008"/>
    <w:rsid w:val="00CF4708"/>
    <w:rsid w:val="00CF5F09"/>
    <w:rsid w:val="00CF657A"/>
    <w:rsid w:val="00D10600"/>
    <w:rsid w:val="00D14864"/>
    <w:rsid w:val="00D14C49"/>
    <w:rsid w:val="00D238FA"/>
    <w:rsid w:val="00D31459"/>
    <w:rsid w:val="00D31A62"/>
    <w:rsid w:val="00D33B06"/>
    <w:rsid w:val="00D36264"/>
    <w:rsid w:val="00D40DA7"/>
    <w:rsid w:val="00D41E85"/>
    <w:rsid w:val="00D453B1"/>
    <w:rsid w:val="00D66C97"/>
    <w:rsid w:val="00D757B3"/>
    <w:rsid w:val="00D8242B"/>
    <w:rsid w:val="00D850CF"/>
    <w:rsid w:val="00D85AD4"/>
    <w:rsid w:val="00D85D93"/>
    <w:rsid w:val="00D903CE"/>
    <w:rsid w:val="00D9408D"/>
    <w:rsid w:val="00DA0C7B"/>
    <w:rsid w:val="00DA1BDD"/>
    <w:rsid w:val="00DA5129"/>
    <w:rsid w:val="00DA5AEA"/>
    <w:rsid w:val="00DB686E"/>
    <w:rsid w:val="00DC6DF0"/>
    <w:rsid w:val="00DD1820"/>
    <w:rsid w:val="00DD1900"/>
    <w:rsid w:val="00DD5A37"/>
    <w:rsid w:val="00DE2391"/>
    <w:rsid w:val="00DE56C3"/>
    <w:rsid w:val="00DF086A"/>
    <w:rsid w:val="00DF1B20"/>
    <w:rsid w:val="00E108B0"/>
    <w:rsid w:val="00E16E77"/>
    <w:rsid w:val="00E23365"/>
    <w:rsid w:val="00E2766A"/>
    <w:rsid w:val="00E320BA"/>
    <w:rsid w:val="00E34B9F"/>
    <w:rsid w:val="00E367CD"/>
    <w:rsid w:val="00E43092"/>
    <w:rsid w:val="00E43A02"/>
    <w:rsid w:val="00E44520"/>
    <w:rsid w:val="00E45A70"/>
    <w:rsid w:val="00E50BB6"/>
    <w:rsid w:val="00E53149"/>
    <w:rsid w:val="00E54CC9"/>
    <w:rsid w:val="00E578E9"/>
    <w:rsid w:val="00E65778"/>
    <w:rsid w:val="00E74AD0"/>
    <w:rsid w:val="00E77403"/>
    <w:rsid w:val="00E80B4C"/>
    <w:rsid w:val="00E8279E"/>
    <w:rsid w:val="00E8659B"/>
    <w:rsid w:val="00E87AE7"/>
    <w:rsid w:val="00E92CBF"/>
    <w:rsid w:val="00E94C1C"/>
    <w:rsid w:val="00E979DF"/>
    <w:rsid w:val="00EA00CD"/>
    <w:rsid w:val="00EA0C18"/>
    <w:rsid w:val="00EA2D02"/>
    <w:rsid w:val="00EA7FC9"/>
    <w:rsid w:val="00EB1DF5"/>
    <w:rsid w:val="00EB20C3"/>
    <w:rsid w:val="00EB500B"/>
    <w:rsid w:val="00EB65B2"/>
    <w:rsid w:val="00EB7EA3"/>
    <w:rsid w:val="00EC02B1"/>
    <w:rsid w:val="00EC069A"/>
    <w:rsid w:val="00EC07B7"/>
    <w:rsid w:val="00EC6954"/>
    <w:rsid w:val="00ED78B8"/>
    <w:rsid w:val="00EE13DA"/>
    <w:rsid w:val="00EE1F99"/>
    <w:rsid w:val="00EE5DC9"/>
    <w:rsid w:val="00EE6592"/>
    <w:rsid w:val="00EE7515"/>
    <w:rsid w:val="00EF51E7"/>
    <w:rsid w:val="00F003FF"/>
    <w:rsid w:val="00F01327"/>
    <w:rsid w:val="00F0708C"/>
    <w:rsid w:val="00F10590"/>
    <w:rsid w:val="00F10F51"/>
    <w:rsid w:val="00F14FCD"/>
    <w:rsid w:val="00F1557A"/>
    <w:rsid w:val="00F16720"/>
    <w:rsid w:val="00F2454D"/>
    <w:rsid w:val="00F25DA1"/>
    <w:rsid w:val="00F4463B"/>
    <w:rsid w:val="00F45FE5"/>
    <w:rsid w:val="00F60EFA"/>
    <w:rsid w:val="00F672C0"/>
    <w:rsid w:val="00F75478"/>
    <w:rsid w:val="00F77648"/>
    <w:rsid w:val="00F822AF"/>
    <w:rsid w:val="00F8303C"/>
    <w:rsid w:val="00F912C5"/>
    <w:rsid w:val="00F93FB5"/>
    <w:rsid w:val="00F94493"/>
    <w:rsid w:val="00F955F1"/>
    <w:rsid w:val="00FA2A01"/>
    <w:rsid w:val="00FA37F8"/>
    <w:rsid w:val="00FB5555"/>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6164</TotalTime>
  <Pages>3</Pages>
  <Words>720</Words>
  <Characters>4105</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128</cp:revision>
  <cp:lastPrinted>2019-02-12T03:33:00Z</cp:lastPrinted>
  <dcterms:created xsi:type="dcterms:W3CDTF">2018-03-27T11:00:00Z</dcterms:created>
  <dcterms:modified xsi:type="dcterms:W3CDTF">2020-07-07T05:25:00Z</dcterms:modified>
</cp:coreProperties>
</file>